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8D8" w:rsidRDefault="00BF58D8" w:rsidP="00BF58D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</w:p>
    <w:tbl>
      <w:tblPr>
        <w:tblStyle w:val="a7"/>
        <w:tblW w:w="10011" w:type="dxa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60"/>
      </w:tblGrid>
      <w:tr w:rsidR="00740684" w:rsidRPr="00740684" w:rsidTr="00060A39">
        <w:trPr>
          <w:trHeight w:val="1716"/>
        </w:trPr>
        <w:tc>
          <w:tcPr>
            <w:tcW w:w="10011" w:type="dxa"/>
          </w:tcPr>
          <w:p w:rsidR="00060A39" w:rsidRDefault="00060A39" w:rsidP="00060A3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      </w:r>
          </w:p>
          <w:p w:rsidR="00060A39" w:rsidRDefault="00060A39" w:rsidP="00060A3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</w:t>
            </w:r>
          </w:p>
          <w:p w:rsidR="00060A39" w:rsidRDefault="00060A39" w:rsidP="00060A39">
            <w:pPr>
              <w:tabs>
                <w:tab w:val="left" w:pos="726"/>
              </w:tabs>
              <w:spacing w:before="300" w:line="322" w:lineRule="exact"/>
              <w:ind w:left="20" w:right="20"/>
              <w:jc w:val="both"/>
              <w:rPr>
                <w:rFonts w:ascii="Times New Roman" w:eastAsiaTheme="minorHAnsi" w:hAnsi="Times New Roman"/>
                <w:color w:val="auto"/>
                <w:sz w:val="28"/>
                <w:szCs w:val="28"/>
              </w:rPr>
            </w:pPr>
          </w:p>
          <w:tbl>
            <w:tblPr>
              <w:tblStyle w:val="110"/>
              <w:tblW w:w="10206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62"/>
              <w:gridCol w:w="5244"/>
            </w:tblGrid>
            <w:tr w:rsidR="00060A39" w:rsidTr="00060A39">
              <w:tc>
                <w:tcPr>
                  <w:tcW w:w="4962" w:type="dxa"/>
                </w:tcPr>
                <w:p w:rsidR="00060A39" w:rsidRDefault="00060A39">
                  <w:pPr>
                    <w:rPr>
                      <w:rFonts w:ascii="Arial Unicode MS" w:eastAsia="Times New Roman" w:hAnsi="Times New Roman" w:cs="Arial Unicode MS"/>
                      <w:sz w:val="28"/>
                      <w:szCs w:val="28"/>
                      <w:lang w:eastAsia="ru-RU"/>
                    </w:rPr>
                  </w:pPr>
                </w:p>
                <w:p w:rsidR="00060A39" w:rsidRDefault="00060A39">
                  <w:pPr>
                    <w:rPr>
                      <w:rFonts w:ascii="Arial Unicode MS" w:eastAsia="Times New Roman" w:hAnsi="Times New Roman" w:cs="Arial Unicode MS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Arial Unicode MS" w:eastAsia="Times New Roman" w:hAnsi="Times New Roman" w:cs="Arial Unicode MS" w:hint="eastAsia"/>
                      <w:sz w:val="28"/>
                      <w:szCs w:val="28"/>
                      <w:lang w:eastAsia="ru-RU"/>
                    </w:rPr>
                    <w:t xml:space="preserve">                                      </w:t>
                  </w:r>
                </w:p>
              </w:tc>
              <w:tc>
                <w:tcPr>
                  <w:tcW w:w="5244" w:type="dxa"/>
                  <w:hideMark/>
                </w:tcPr>
                <w:p w:rsidR="00060A39" w:rsidRDefault="00060A39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УТВЕРЖДЕНО</w:t>
                  </w:r>
                </w:p>
                <w:p w:rsidR="00060A39" w:rsidRDefault="00060A39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Приказом директора </w:t>
                  </w:r>
                </w:p>
                <w:p w:rsidR="00060A39" w:rsidRDefault="00060A39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Е.В. Герасименко</w:t>
                  </w:r>
                </w:p>
                <w:p w:rsidR="00060A39" w:rsidRDefault="00060A39">
                  <w:pP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от «03» сентября  2018 г.</w:t>
                  </w:r>
                </w:p>
                <w:p w:rsidR="00060A39" w:rsidRDefault="00060A39">
                  <w:pPr>
                    <w:rPr>
                      <w:rFonts w:ascii="Arial Unicode MS" w:eastAsia="Times New Roman" w:hAnsi="Times New Roman" w:cs="Arial Unicode MS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№  166-о</w:t>
                  </w:r>
                </w:p>
              </w:tc>
            </w:tr>
          </w:tbl>
          <w:p w:rsidR="00740684" w:rsidRDefault="00740684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0A39" w:rsidRPr="00740684" w:rsidRDefault="00060A39" w:rsidP="00060A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40684" w:rsidRPr="00740684" w:rsidRDefault="00740684" w:rsidP="00740684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740684" w:rsidRPr="00740684" w:rsidRDefault="00740684" w:rsidP="00740684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4068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ОБ ИНДИВИДУАЛЬНОМ ОБРАЗОВАТЕЛЬНОМ </w:t>
      </w: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ПРОЕКТЕ  ОБУЧАЮЩИХСЯ</w:t>
      </w: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0684" w:rsidRPr="00740684" w:rsidRDefault="00872AB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г.</w:t>
      </w:r>
      <w:r w:rsidR="00740684" w:rsidRPr="00740684">
        <w:rPr>
          <w:rFonts w:ascii="Times New Roman" w:hAnsi="Times New Roman" w:cs="Times New Roman"/>
          <w:bCs/>
          <w:color w:val="auto"/>
          <w:sz w:val="28"/>
          <w:szCs w:val="28"/>
        </w:rPr>
        <w:t>Ессентуки</w:t>
      </w:r>
    </w:p>
    <w:p w:rsidR="00740684" w:rsidRPr="00740684" w:rsidRDefault="00740684" w:rsidP="00740684">
      <w:pPr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40684">
        <w:rPr>
          <w:rFonts w:ascii="Times New Roman" w:hAnsi="Times New Roman" w:cs="Times New Roman"/>
          <w:bCs/>
          <w:color w:val="auto"/>
          <w:sz w:val="28"/>
          <w:szCs w:val="28"/>
        </w:rPr>
        <w:t>201</w:t>
      </w:r>
      <w:r w:rsidR="00060A39">
        <w:rPr>
          <w:rFonts w:ascii="Times New Roman" w:hAnsi="Times New Roman" w:cs="Times New Roman"/>
          <w:bCs/>
          <w:color w:val="auto"/>
          <w:sz w:val="28"/>
          <w:szCs w:val="28"/>
        </w:rPr>
        <w:t>8</w:t>
      </w:r>
      <w:r w:rsidR="00872A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г.</w:t>
      </w:r>
    </w:p>
    <w:p w:rsidR="00740684" w:rsidRPr="00740684" w:rsidRDefault="00740684" w:rsidP="00740684">
      <w:pPr>
        <w:suppressAutoHyphens/>
        <w:rPr>
          <w:rFonts w:ascii="Times New Roman" w:hAnsi="Times New Roman" w:cs="Times New Roman"/>
          <w:color w:val="auto"/>
          <w:sz w:val="28"/>
          <w:szCs w:val="28"/>
        </w:rPr>
      </w:pPr>
    </w:p>
    <w:p w:rsidR="00C20483" w:rsidRDefault="00C20483" w:rsidP="009444FF">
      <w:pPr>
        <w:pStyle w:val="10"/>
        <w:shd w:val="clear" w:color="auto" w:fill="auto"/>
        <w:spacing w:before="0" w:after="188" w:line="276" w:lineRule="auto"/>
        <w:ind w:left="420"/>
        <w:rPr>
          <w:sz w:val="28"/>
          <w:szCs w:val="28"/>
        </w:rPr>
      </w:pPr>
    </w:p>
    <w:p w:rsidR="00B02CD2" w:rsidRPr="009444FF" w:rsidRDefault="00962FD5" w:rsidP="009444FF">
      <w:pPr>
        <w:pStyle w:val="10"/>
        <w:shd w:val="clear" w:color="auto" w:fill="auto"/>
        <w:spacing w:before="0" w:after="188" w:line="276" w:lineRule="auto"/>
        <w:ind w:left="420"/>
        <w:rPr>
          <w:sz w:val="28"/>
          <w:szCs w:val="28"/>
        </w:rPr>
      </w:pPr>
      <w:bookmarkStart w:id="1" w:name="_GoBack"/>
      <w:bookmarkEnd w:id="1"/>
      <w:r w:rsidRPr="009444FF">
        <w:rPr>
          <w:sz w:val="28"/>
          <w:szCs w:val="28"/>
        </w:rPr>
        <w:lastRenderedPageBreak/>
        <w:t>1.</w:t>
      </w:r>
      <w:r w:rsidRPr="009444FF">
        <w:rPr>
          <w:sz w:val="28"/>
          <w:szCs w:val="28"/>
        </w:rPr>
        <w:tab/>
        <w:t>Общие положения</w:t>
      </w:r>
      <w:bookmarkEnd w:id="0"/>
    </w:p>
    <w:p w:rsidR="00B02CD2" w:rsidRPr="009444FF" w:rsidRDefault="00962FD5" w:rsidP="00FB10B7">
      <w:pPr>
        <w:pStyle w:val="21"/>
        <w:shd w:val="clear" w:color="auto" w:fill="auto"/>
        <w:spacing w:line="276" w:lineRule="auto"/>
        <w:ind w:right="20" w:firstLine="708"/>
        <w:rPr>
          <w:sz w:val="28"/>
          <w:szCs w:val="28"/>
        </w:rPr>
      </w:pPr>
      <w:r w:rsidRPr="009444FF">
        <w:rPr>
          <w:sz w:val="28"/>
          <w:szCs w:val="28"/>
        </w:rPr>
        <w:t xml:space="preserve">Настоящее положение разработано в соответствии </w:t>
      </w:r>
      <w:r w:rsidR="00FB10B7">
        <w:rPr>
          <w:sz w:val="28"/>
          <w:szCs w:val="28"/>
        </w:rPr>
        <w:t xml:space="preserve">с </w:t>
      </w:r>
      <w:r w:rsidR="00FB10B7" w:rsidRPr="00FB10B7">
        <w:rPr>
          <w:sz w:val="28"/>
          <w:szCs w:val="28"/>
        </w:rPr>
        <w:t>закон</w:t>
      </w:r>
      <w:r w:rsidR="00FB10B7">
        <w:rPr>
          <w:sz w:val="28"/>
          <w:szCs w:val="28"/>
        </w:rPr>
        <w:t xml:space="preserve">ом </w:t>
      </w:r>
      <w:r w:rsidR="00FB10B7" w:rsidRPr="00FB10B7">
        <w:rPr>
          <w:sz w:val="28"/>
          <w:szCs w:val="28"/>
        </w:rPr>
        <w:t xml:space="preserve"> Российской Федерации от 29.12.2012 г. № 273- ФЗ «Об образовании в Российской Федерации»</w:t>
      </w:r>
      <w:r w:rsidRPr="009444FF">
        <w:rPr>
          <w:sz w:val="28"/>
          <w:szCs w:val="28"/>
        </w:rPr>
        <w:t>,</w:t>
      </w:r>
      <w:r w:rsidR="00FB10B7" w:rsidRPr="006C4E49">
        <w:rPr>
          <w:rStyle w:val="11"/>
          <w:sz w:val="28"/>
          <w:szCs w:val="28"/>
        </w:rPr>
        <w:t>Рекомендациями по организации полу</w:t>
      </w:r>
      <w:r w:rsidR="00FB10B7" w:rsidRPr="006C4E49">
        <w:rPr>
          <w:rStyle w:val="11"/>
          <w:sz w:val="28"/>
          <w:szCs w:val="28"/>
        </w:rPr>
        <w:softHyphen/>
        <w:t>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</w:t>
      </w:r>
      <w:r w:rsidR="00FB10B7">
        <w:rPr>
          <w:rStyle w:val="11"/>
          <w:sz w:val="28"/>
          <w:szCs w:val="28"/>
        </w:rPr>
        <w:t xml:space="preserve"> России от 17.03.2015 № 06-259) </w:t>
      </w:r>
      <w:r w:rsidRPr="009444FF">
        <w:rPr>
          <w:sz w:val="28"/>
          <w:szCs w:val="28"/>
        </w:rPr>
        <w:t xml:space="preserve"> и регламентирует содержание и порядок разработки и реализации индивидуального образовательного проекта (далее индивидуального проекта) обучающихся на ступени основного общего образования.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505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Индивидуальный проект - особая форма организации деятельности обучающихся как учебное исследование или учебный проект.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Индивидуальный проект выполняется обучающимся самостоятельно по выбранной теме.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52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Индивидуальный проект может быть предметным, межпредметным, надпредметным, выполнен в рамках одного или нескольких учебных предметов или предметных областей.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52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Индивидуальный проект выполняется обучающимся в течение одного или двух лет в рамках </w:t>
      </w:r>
      <w:r w:rsidR="00FB10B7">
        <w:rPr>
          <w:sz w:val="28"/>
          <w:szCs w:val="28"/>
        </w:rPr>
        <w:t>аудиторной и</w:t>
      </w:r>
      <w:r w:rsidRPr="009444FF">
        <w:rPr>
          <w:sz w:val="28"/>
          <w:szCs w:val="28"/>
        </w:rPr>
        <w:t xml:space="preserve"> вне</w:t>
      </w:r>
      <w:r w:rsidR="00FB10B7">
        <w:rPr>
          <w:sz w:val="28"/>
          <w:szCs w:val="28"/>
        </w:rPr>
        <w:t>аудиторнойсамостоятельной</w:t>
      </w:r>
      <w:r w:rsidRPr="009444FF">
        <w:rPr>
          <w:sz w:val="28"/>
          <w:szCs w:val="28"/>
        </w:rPr>
        <w:t xml:space="preserve"> деятельности.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86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Индивидуальный проект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инженерного, иного.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14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Цели: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740" w:right="520" w:hanging="360"/>
        <w:rPr>
          <w:sz w:val="28"/>
          <w:szCs w:val="28"/>
        </w:rPr>
      </w:pPr>
      <w:r w:rsidRPr="009444FF">
        <w:rPr>
          <w:sz w:val="28"/>
          <w:szCs w:val="28"/>
        </w:rPr>
        <w:t>формирование навыков коммуникативной, учебно-исследовательской деятельности, критического мышления;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740" w:right="520" w:hanging="360"/>
        <w:rPr>
          <w:sz w:val="28"/>
          <w:szCs w:val="28"/>
        </w:rPr>
      </w:pPr>
      <w:r w:rsidRPr="009444FF">
        <w:rPr>
          <w:sz w:val="28"/>
          <w:szCs w:val="28"/>
        </w:rPr>
        <w:t>формирование навыков проектной деятельности,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Задачи: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740" w:right="520" w:hanging="360"/>
        <w:rPr>
          <w:sz w:val="28"/>
          <w:szCs w:val="28"/>
        </w:rPr>
      </w:pPr>
      <w:r w:rsidRPr="009444FF">
        <w:rPr>
          <w:sz w:val="28"/>
          <w:szCs w:val="28"/>
        </w:rPr>
        <w:t>развитие творческих способностей, познавательной активности, интереса к обучению и коммуникативной и информационной компетенции;</w:t>
      </w:r>
    </w:p>
    <w:p w:rsidR="00B02CD2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740" w:right="520" w:hanging="360"/>
        <w:rPr>
          <w:sz w:val="28"/>
          <w:szCs w:val="28"/>
        </w:rPr>
      </w:pPr>
      <w:r w:rsidRPr="009444FF">
        <w:rPr>
          <w:sz w:val="28"/>
          <w:szCs w:val="28"/>
        </w:rPr>
        <w:t>развитие способности к аналитической, творческой, интеллектуальной деятельности;</w:t>
      </w:r>
    </w:p>
    <w:p w:rsidR="00E22E5A" w:rsidRPr="009444FF" w:rsidRDefault="00E22E5A" w:rsidP="00E22E5A">
      <w:pPr>
        <w:pStyle w:val="21"/>
        <w:shd w:val="clear" w:color="auto" w:fill="auto"/>
        <w:tabs>
          <w:tab w:val="left" w:pos="735"/>
        </w:tabs>
        <w:spacing w:before="0" w:line="276" w:lineRule="auto"/>
        <w:ind w:left="740" w:right="520" w:firstLine="0"/>
        <w:rPr>
          <w:sz w:val="28"/>
          <w:szCs w:val="28"/>
        </w:rPr>
      </w:pP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740" w:hanging="360"/>
        <w:rPr>
          <w:sz w:val="28"/>
          <w:szCs w:val="28"/>
        </w:rPr>
      </w:pPr>
      <w:r w:rsidRPr="009444FF">
        <w:rPr>
          <w:sz w:val="28"/>
          <w:szCs w:val="28"/>
        </w:rPr>
        <w:t xml:space="preserve">развитие у обучающихся исследовательских умений, проектного </w:t>
      </w:r>
      <w:r w:rsidRPr="009444FF">
        <w:rPr>
          <w:sz w:val="28"/>
          <w:szCs w:val="28"/>
        </w:rPr>
        <w:lastRenderedPageBreak/>
        <w:t>мышления;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591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развитие творческих способностей обучающихся, формирование навыков</w:t>
      </w:r>
    </w:p>
    <w:p w:rsidR="00B02CD2" w:rsidRPr="009444FF" w:rsidRDefault="00962FD5" w:rsidP="009444FF">
      <w:pPr>
        <w:pStyle w:val="21"/>
        <w:shd w:val="clear" w:color="auto" w:fill="auto"/>
        <w:spacing w:before="0" w:line="276" w:lineRule="auto"/>
        <w:ind w:left="74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саморазвития и самообразования, активной гражданской позиции;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740" w:right="78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выявление интересов и склонностей обучающихся, формирование практического опыта в различных сферах познавательной деятельности обучающихся, ориентированных на профессиональный образ будущего;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740" w:hanging="360"/>
        <w:rPr>
          <w:sz w:val="28"/>
          <w:szCs w:val="28"/>
        </w:rPr>
      </w:pPr>
      <w:r w:rsidRPr="009444FF">
        <w:rPr>
          <w:sz w:val="28"/>
          <w:szCs w:val="28"/>
        </w:rPr>
        <w:t>развитие навыков анализа обучающимися собственной деятельности.</w:t>
      </w:r>
    </w:p>
    <w:p w:rsidR="00B02CD2" w:rsidRPr="009444FF" w:rsidRDefault="00962FD5" w:rsidP="009444FF">
      <w:pPr>
        <w:pStyle w:val="21"/>
        <w:numPr>
          <w:ilvl w:val="0"/>
          <w:numId w:val="1"/>
        </w:numPr>
        <w:shd w:val="clear" w:color="auto" w:fill="auto"/>
        <w:tabs>
          <w:tab w:val="left" w:pos="423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Основные направления разработки индивидуального образовательного проекта: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308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историко-социокультурное направление, предполагающее историко-краеведческие, социологические, обществоведческие исследования;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207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филологическое направление, ориентированное на этическое и эстетическое развитие обучающихся;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226"/>
        </w:tabs>
        <w:spacing w:before="0" w:line="276" w:lineRule="auto"/>
        <w:ind w:left="20" w:right="520" w:firstLine="0"/>
        <w:rPr>
          <w:sz w:val="28"/>
          <w:szCs w:val="28"/>
        </w:rPr>
      </w:pPr>
      <w:r w:rsidRPr="009444FF">
        <w:rPr>
          <w:sz w:val="28"/>
          <w:szCs w:val="28"/>
        </w:rPr>
        <w:t>естественно-научное направление, ориентированное на формирование экологической культуры, культуры здорового и безопасного образа жизни обучающихся;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169"/>
        </w:tabs>
        <w:spacing w:before="0" w:after="295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направление в соответствии с выбранным профилем обучения, предполагающее научное исследование в разных областях наук.</w:t>
      </w:r>
    </w:p>
    <w:p w:rsidR="00B02CD2" w:rsidRPr="009444FF" w:rsidRDefault="00962FD5" w:rsidP="009444FF">
      <w:pPr>
        <w:pStyle w:val="10"/>
        <w:numPr>
          <w:ilvl w:val="0"/>
          <w:numId w:val="3"/>
        </w:numPr>
        <w:shd w:val="clear" w:color="auto" w:fill="auto"/>
        <w:tabs>
          <w:tab w:val="left" w:pos="245"/>
        </w:tabs>
        <w:spacing w:before="0" w:after="257" w:line="276" w:lineRule="auto"/>
        <w:ind w:right="40"/>
        <w:rPr>
          <w:sz w:val="28"/>
          <w:szCs w:val="28"/>
        </w:rPr>
      </w:pPr>
      <w:bookmarkStart w:id="2" w:name="bookmark1"/>
      <w:r w:rsidRPr="009444FF">
        <w:rPr>
          <w:sz w:val="28"/>
          <w:szCs w:val="28"/>
        </w:rPr>
        <w:t>Организация разработки и реализации индивидуального проекта</w:t>
      </w:r>
      <w:bookmarkEnd w:id="2"/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510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Индивидуальным проектом руководит </w:t>
      </w:r>
      <w:r w:rsidR="00E22E5A">
        <w:rPr>
          <w:sz w:val="28"/>
          <w:szCs w:val="28"/>
        </w:rPr>
        <w:t>преподаватель</w:t>
      </w:r>
      <w:r w:rsidRPr="009444FF">
        <w:rPr>
          <w:sz w:val="28"/>
          <w:szCs w:val="28"/>
        </w:rPr>
        <w:t>, который создает систему условий для качественного выполнения проекта обучающимся.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42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Запуск проекта осуществляется в сентябре текущего учебного года.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534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Выбор тем проектов осуществляется в </w:t>
      </w:r>
      <w:r w:rsidR="00E22E5A">
        <w:rPr>
          <w:sz w:val="28"/>
          <w:szCs w:val="28"/>
        </w:rPr>
        <w:t>начале учебного года</w:t>
      </w:r>
      <w:r w:rsidRPr="009444FF">
        <w:rPr>
          <w:sz w:val="28"/>
          <w:szCs w:val="28"/>
        </w:rPr>
        <w:t xml:space="preserve">из предложенных </w:t>
      </w:r>
      <w:r w:rsidR="00E22E5A">
        <w:rPr>
          <w:sz w:val="28"/>
          <w:szCs w:val="28"/>
        </w:rPr>
        <w:t>преподавателем</w:t>
      </w:r>
      <w:r w:rsidRPr="009444FF">
        <w:rPr>
          <w:sz w:val="28"/>
          <w:szCs w:val="28"/>
        </w:rPr>
        <w:t xml:space="preserve"> или обучающийся имеет возможность инициировать проект самостоятельно.</w:t>
      </w:r>
    </w:p>
    <w:p w:rsidR="00B02CD2" w:rsidRPr="009444FF" w:rsidRDefault="00962FD5" w:rsidP="009444FF">
      <w:pPr>
        <w:pStyle w:val="21"/>
        <w:numPr>
          <w:ilvl w:val="0"/>
          <w:numId w:val="4"/>
        </w:numPr>
        <w:shd w:val="clear" w:color="auto" w:fill="auto"/>
        <w:tabs>
          <w:tab w:val="left" w:pos="510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Проектные задания должны быть четко сформулированы. Цели и средства ясно обозначены, совместно с обучающимися составлена программа действий.</w:t>
      </w:r>
    </w:p>
    <w:p w:rsidR="00B02CD2" w:rsidRPr="009444FF" w:rsidRDefault="00962FD5" w:rsidP="009444FF">
      <w:pPr>
        <w:pStyle w:val="21"/>
        <w:numPr>
          <w:ilvl w:val="0"/>
          <w:numId w:val="4"/>
        </w:numPr>
        <w:shd w:val="clear" w:color="auto" w:fill="auto"/>
        <w:tabs>
          <w:tab w:val="left" w:pos="481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Продукт индивидуального образовательного проекта обучающиеся предъявляют по окончании </w:t>
      </w:r>
      <w:r w:rsidR="00E22E5A">
        <w:rPr>
          <w:sz w:val="28"/>
          <w:szCs w:val="28"/>
        </w:rPr>
        <w:t>учебного</w:t>
      </w:r>
      <w:r w:rsidRPr="009444FF">
        <w:rPr>
          <w:sz w:val="28"/>
          <w:szCs w:val="28"/>
        </w:rPr>
        <w:t xml:space="preserve"> года.</w:t>
      </w:r>
    </w:p>
    <w:p w:rsidR="00B02CD2" w:rsidRPr="009444FF" w:rsidRDefault="00962FD5" w:rsidP="009444FF">
      <w:pPr>
        <w:pStyle w:val="21"/>
        <w:numPr>
          <w:ilvl w:val="0"/>
          <w:numId w:val="4"/>
        </w:numPr>
        <w:shd w:val="clear" w:color="auto" w:fill="auto"/>
        <w:tabs>
          <w:tab w:val="left" w:pos="534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Защита индивидуального проекта проходит в конце учебного года (</w:t>
      </w:r>
      <w:r w:rsidR="000F07BD">
        <w:rPr>
          <w:sz w:val="28"/>
          <w:szCs w:val="28"/>
        </w:rPr>
        <w:t>июнь</w:t>
      </w:r>
      <w:r w:rsidRPr="009444FF">
        <w:rPr>
          <w:sz w:val="28"/>
          <w:szCs w:val="28"/>
        </w:rPr>
        <w:t>) на итоговом образовательном событии - Фестивале презентаций проектов. Лучшие проекты рекомендуются для участия в конференции обучающихся.</w:t>
      </w:r>
    </w:p>
    <w:p w:rsidR="00B02CD2" w:rsidRPr="009444FF" w:rsidRDefault="00962FD5" w:rsidP="009444FF">
      <w:pPr>
        <w:pStyle w:val="21"/>
        <w:numPr>
          <w:ilvl w:val="0"/>
          <w:numId w:val="4"/>
        </w:numPr>
        <w:shd w:val="clear" w:color="auto" w:fill="auto"/>
        <w:tabs>
          <w:tab w:val="left" w:pos="457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Фестиваль презентаций проектов - это итоговое образовательное событие, на которое приглашаются обучающиеся, педагоги, адм</w:t>
      </w:r>
      <w:r w:rsidR="000F07BD">
        <w:rPr>
          <w:sz w:val="28"/>
          <w:szCs w:val="28"/>
        </w:rPr>
        <w:t>инистрация учреждения.</w:t>
      </w:r>
    </w:p>
    <w:p w:rsidR="00B02CD2" w:rsidRPr="009444FF" w:rsidRDefault="00962FD5" w:rsidP="009444FF">
      <w:pPr>
        <w:pStyle w:val="21"/>
        <w:numPr>
          <w:ilvl w:val="0"/>
          <w:numId w:val="5"/>
        </w:numPr>
        <w:shd w:val="clear" w:color="auto" w:fill="auto"/>
        <w:tabs>
          <w:tab w:val="left" w:pos="625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Фестиваль презентаций проектов проходит в два этапа.</w:t>
      </w:r>
    </w:p>
    <w:p w:rsidR="00B02CD2" w:rsidRDefault="00962FD5" w:rsidP="009444FF">
      <w:pPr>
        <w:pStyle w:val="21"/>
        <w:numPr>
          <w:ilvl w:val="0"/>
          <w:numId w:val="5"/>
        </w:numPr>
        <w:shd w:val="clear" w:color="auto" w:fill="auto"/>
        <w:tabs>
          <w:tab w:val="left" w:pos="740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На первом этапе проводится «Неделя проектов», на котором обучающиеся защищают свои проекты на уровне </w:t>
      </w:r>
      <w:r w:rsidR="000F07BD">
        <w:rPr>
          <w:sz w:val="28"/>
          <w:szCs w:val="28"/>
        </w:rPr>
        <w:t>группы</w:t>
      </w:r>
      <w:r w:rsidRPr="009444FF">
        <w:rPr>
          <w:sz w:val="28"/>
          <w:szCs w:val="28"/>
        </w:rPr>
        <w:t xml:space="preserve"> и обучающиеся с лучшими работами делегируются на второй этап.</w:t>
      </w:r>
    </w:p>
    <w:p w:rsidR="00740684" w:rsidRDefault="00740684" w:rsidP="00740684">
      <w:pPr>
        <w:pStyle w:val="21"/>
        <w:shd w:val="clear" w:color="auto" w:fill="auto"/>
        <w:tabs>
          <w:tab w:val="left" w:pos="740"/>
        </w:tabs>
        <w:spacing w:before="0" w:line="276" w:lineRule="auto"/>
        <w:ind w:right="20" w:firstLine="0"/>
        <w:rPr>
          <w:sz w:val="28"/>
          <w:szCs w:val="28"/>
        </w:rPr>
      </w:pPr>
    </w:p>
    <w:p w:rsidR="00740684" w:rsidRPr="009444FF" w:rsidRDefault="00740684" w:rsidP="00740684">
      <w:pPr>
        <w:pStyle w:val="21"/>
        <w:shd w:val="clear" w:color="auto" w:fill="auto"/>
        <w:tabs>
          <w:tab w:val="left" w:pos="740"/>
        </w:tabs>
        <w:spacing w:before="0" w:line="276" w:lineRule="auto"/>
        <w:ind w:right="20" w:firstLine="0"/>
        <w:rPr>
          <w:sz w:val="28"/>
          <w:szCs w:val="28"/>
        </w:rPr>
      </w:pPr>
    </w:p>
    <w:p w:rsidR="00B02CD2" w:rsidRPr="009444FF" w:rsidRDefault="00962FD5" w:rsidP="009444FF">
      <w:pPr>
        <w:pStyle w:val="21"/>
        <w:numPr>
          <w:ilvl w:val="0"/>
          <w:numId w:val="5"/>
        </w:numPr>
        <w:shd w:val="clear" w:color="auto" w:fill="auto"/>
        <w:tabs>
          <w:tab w:val="left" w:pos="702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lastRenderedPageBreak/>
        <w:t>На втором этапе обучающиеся представляют лучшие проекты, разработанные и реализованные в течение года по секциям.</w:t>
      </w:r>
    </w:p>
    <w:p w:rsidR="00B02CD2" w:rsidRPr="009444FF" w:rsidRDefault="00962FD5" w:rsidP="009444FF">
      <w:pPr>
        <w:pStyle w:val="21"/>
        <w:numPr>
          <w:ilvl w:val="0"/>
          <w:numId w:val="4"/>
        </w:numPr>
        <w:shd w:val="clear" w:color="auto" w:fill="auto"/>
        <w:tabs>
          <w:tab w:val="left" w:pos="610"/>
        </w:tabs>
        <w:spacing w:before="0" w:after="291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Лучшие проекты рекомендуются для участия в конференции обучающихся.</w:t>
      </w:r>
    </w:p>
    <w:p w:rsidR="00B02CD2" w:rsidRPr="009444FF" w:rsidRDefault="00962FD5" w:rsidP="009444FF">
      <w:pPr>
        <w:pStyle w:val="10"/>
        <w:numPr>
          <w:ilvl w:val="0"/>
          <w:numId w:val="3"/>
        </w:numPr>
        <w:shd w:val="clear" w:color="auto" w:fill="auto"/>
        <w:tabs>
          <w:tab w:val="left" w:pos="245"/>
        </w:tabs>
        <w:spacing w:before="0" w:after="0" w:line="276" w:lineRule="auto"/>
        <w:ind w:right="40"/>
        <w:rPr>
          <w:sz w:val="28"/>
          <w:szCs w:val="28"/>
        </w:rPr>
      </w:pPr>
      <w:bookmarkStart w:id="3" w:name="bookmark2"/>
      <w:r w:rsidRPr="009444FF">
        <w:rPr>
          <w:sz w:val="28"/>
          <w:szCs w:val="28"/>
        </w:rPr>
        <w:t>Этапы выполнения индивидуального проекта</w:t>
      </w:r>
      <w:bookmarkEnd w:id="3"/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582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Работа над индивидуальным проектом включает в себя несколько этапов: подготовительный, основной, заключительный.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33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На подготовительном этапе: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800"/>
        </w:tabs>
        <w:spacing w:before="0" w:line="276" w:lineRule="auto"/>
        <w:ind w:left="440" w:firstLine="0"/>
        <w:rPr>
          <w:sz w:val="28"/>
          <w:szCs w:val="28"/>
        </w:rPr>
      </w:pPr>
      <w:r w:rsidRPr="009444FF">
        <w:rPr>
          <w:sz w:val="28"/>
          <w:szCs w:val="28"/>
        </w:rPr>
        <w:t>составляется план работы над индивидуальными проектами;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800"/>
        </w:tabs>
        <w:spacing w:before="0" w:line="276" w:lineRule="auto"/>
        <w:ind w:left="440" w:firstLine="0"/>
        <w:rPr>
          <w:sz w:val="28"/>
          <w:szCs w:val="28"/>
        </w:rPr>
      </w:pPr>
      <w:r w:rsidRPr="009444FF">
        <w:rPr>
          <w:sz w:val="28"/>
          <w:szCs w:val="28"/>
        </w:rPr>
        <w:t>определяется направление, объединяющее темы проектов по параллелям;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800"/>
        </w:tabs>
        <w:spacing w:before="0" w:line="276" w:lineRule="auto"/>
        <w:ind w:left="720" w:right="20" w:hanging="28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 xml:space="preserve">организуется обучение </w:t>
      </w:r>
      <w:r w:rsidR="000F07BD">
        <w:rPr>
          <w:sz w:val="28"/>
          <w:szCs w:val="28"/>
        </w:rPr>
        <w:t>преподавателей</w:t>
      </w:r>
      <w:r w:rsidRPr="009444FF">
        <w:rPr>
          <w:sz w:val="28"/>
          <w:szCs w:val="28"/>
        </w:rPr>
        <w:t xml:space="preserve"> и обучающихся в рамках проектной деятельности.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33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На основномэтапе: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800"/>
        </w:tabs>
        <w:spacing w:before="0" w:line="276" w:lineRule="auto"/>
        <w:ind w:left="440" w:firstLine="0"/>
        <w:rPr>
          <w:sz w:val="28"/>
          <w:szCs w:val="28"/>
        </w:rPr>
      </w:pPr>
      <w:r w:rsidRPr="009444FF">
        <w:rPr>
          <w:sz w:val="28"/>
          <w:szCs w:val="28"/>
        </w:rPr>
        <w:t>организуется выполнение проектов;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800"/>
        </w:tabs>
        <w:spacing w:before="0" w:line="276" w:lineRule="auto"/>
        <w:ind w:left="720" w:right="20" w:hanging="28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 xml:space="preserve">проводится «Неделя проектов», на которой обучающиеся защищают свои проекты на уровне </w:t>
      </w:r>
      <w:r w:rsidR="000F07BD">
        <w:rPr>
          <w:sz w:val="28"/>
          <w:szCs w:val="28"/>
        </w:rPr>
        <w:t>группы</w:t>
      </w:r>
      <w:r w:rsidRPr="009444FF">
        <w:rPr>
          <w:sz w:val="28"/>
          <w:szCs w:val="28"/>
        </w:rPr>
        <w:t>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800"/>
        </w:tabs>
        <w:spacing w:before="0" w:line="276" w:lineRule="auto"/>
        <w:ind w:left="440" w:firstLine="0"/>
        <w:rPr>
          <w:sz w:val="28"/>
          <w:szCs w:val="28"/>
        </w:rPr>
      </w:pPr>
      <w:r w:rsidRPr="009444FF">
        <w:rPr>
          <w:sz w:val="28"/>
          <w:szCs w:val="28"/>
        </w:rPr>
        <w:t>организуется рефлексия и самоанализ деятельности.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33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На заключительном этапе: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632"/>
        </w:tabs>
        <w:spacing w:before="0" w:line="276" w:lineRule="auto"/>
        <w:ind w:left="44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лучшие проекты рекомендуются на «Фестиваль презентаций проектов»,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637"/>
        </w:tabs>
        <w:spacing w:before="0" w:line="276" w:lineRule="auto"/>
        <w:ind w:left="440" w:firstLine="0"/>
        <w:rPr>
          <w:sz w:val="28"/>
          <w:szCs w:val="28"/>
        </w:rPr>
      </w:pPr>
      <w:r w:rsidRPr="009444FF">
        <w:rPr>
          <w:sz w:val="28"/>
          <w:szCs w:val="28"/>
        </w:rPr>
        <w:t>каждому учебному проекту присваивается номинация, участники награждаются;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632"/>
        </w:tabs>
        <w:spacing w:before="0" w:line="276" w:lineRule="auto"/>
        <w:ind w:left="44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учебные исследования распределяются по секциям конференции, участники награждаются;</w:t>
      </w:r>
    </w:p>
    <w:p w:rsidR="00B02CD2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632"/>
        </w:tabs>
        <w:spacing w:before="0" w:line="276" w:lineRule="auto"/>
        <w:ind w:left="440" w:firstLine="0"/>
        <w:rPr>
          <w:sz w:val="28"/>
          <w:szCs w:val="28"/>
        </w:rPr>
      </w:pPr>
      <w:r w:rsidRPr="009444FF">
        <w:rPr>
          <w:sz w:val="28"/>
          <w:szCs w:val="28"/>
        </w:rPr>
        <w:t>в конце года проводятся итоги, обобщаются материалы, анализируются результаты.</w:t>
      </w:r>
    </w:p>
    <w:p w:rsidR="000F07BD" w:rsidRPr="009444FF" w:rsidRDefault="000F07BD" w:rsidP="000F07BD">
      <w:pPr>
        <w:pStyle w:val="21"/>
        <w:shd w:val="clear" w:color="auto" w:fill="auto"/>
        <w:tabs>
          <w:tab w:val="left" w:pos="632"/>
        </w:tabs>
        <w:spacing w:before="0" w:line="276" w:lineRule="auto"/>
        <w:ind w:left="440" w:firstLine="0"/>
        <w:rPr>
          <w:sz w:val="28"/>
          <w:szCs w:val="28"/>
        </w:rPr>
      </w:pPr>
    </w:p>
    <w:p w:rsidR="00B02CD2" w:rsidRPr="009444FF" w:rsidRDefault="00962FD5" w:rsidP="009444FF">
      <w:pPr>
        <w:pStyle w:val="10"/>
        <w:numPr>
          <w:ilvl w:val="0"/>
          <w:numId w:val="3"/>
        </w:numPr>
        <w:shd w:val="clear" w:color="auto" w:fill="auto"/>
        <w:tabs>
          <w:tab w:val="left" w:pos="240"/>
        </w:tabs>
        <w:spacing w:before="0" w:after="0" w:line="276" w:lineRule="auto"/>
        <w:ind w:right="20"/>
        <w:rPr>
          <w:sz w:val="28"/>
          <w:szCs w:val="28"/>
        </w:rPr>
      </w:pPr>
      <w:bookmarkStart w:id="4" w:name="bookmark3"/>
      <w:r w:rsidRPr="009444FF">
        <w:rPr>
          <w:sz w:val="28"/>
          <w:szCs w:val="28"/>
        </w:rPr>
        <w:t>Требования к результатам индивидуального проекта</w:t>
      </w:r>
      <w:bookmarkEnd w:id="4"/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38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Результаты выполнения индивидуального проекта должны отражать: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178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способность к аналитической, творческой, интеллектуальной деятельности;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313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в том числе внеучебных, используя знания одного или нескольких учебных предметов или предметных областей;</w:t>
      </w:r>
    </w:p>
    <w:p w:rsidR="00B02CD2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183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результатов, использования правильной терминологии, аналитической и оценочной деятельности.</w:t>
      </w:r>
    </w:p>
    <w:p w:rsidR="000F07BD" w:rsidRDefault="000F07BD" w:rsidP="000F07BD">
      <w:pPr>
        <w:pStyle w:val="21"/>
        <w:shd w:val="clear" w:color="auto" w:fill="auto"/>
        <w:tabs>
          <w:tab w:val="left" w:pos="183"/>
        </w:tabs>
        <w:spacing w:before="0" w:line="276" w:lineRule="auto"/>
        <w:ind w:left="20" w:right="20" w:firstLine="0"/>
        <w:rPr>
          <w:sz w:val="28"/>
          <w:szCs w:val="28"/>
        </w:rPr>
      </w:pPr>
    </w:p>
    <w:p w:rsidR="009444FF" w:rsidRPr="009444FF" w:rsidRDefault="009444FF" w:rsidP="000F07BD">
      <w:pPr>
        <w:pStyle w:val="21"/>
        <w:shd w:val="clear" w:color="auto" w:fill="auto"/>
        <w:tabs>
          <w:tab w:val="left" w:pos="183"/>
        </w:tabs>
        <w:spacing w:before="0" w:line="276" w:lineRule="auto"/>
        <w:ind w:left="20" w:right="20" w:firstLine="0"/>
        <w:rPr>
          <w:sz w:val="28"/>
          <w:szCs w:val="28"/>
        </w:rPr>
      </w:pPr>
    </w:p>
    <w:p w:rsidR="00B02CD2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38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Итоговый продукт индивидуального проекта может быть представлен в </w:t>
      </w:r>
      <w:r w:rsidRPr="009444FF">
        <w:rPr>
          <w:sz w:val="28"/>
          <w:szCs w:val="28"/>
        </w:rPr>
        <w:lastRenderedPageBreak/>
        <w:t>форме:</w:t>
      </w:r>
    </w:p>
    <w:p w:rsidR="000F07BD" w:rsidRDefault="000F07BD" w:rsidP="000F07BD">
      <w:pPr>
        <w:pStyle w:val="21"/>
        <w:shd w:val="clear" w:color="auto" w:fill="auto"/>
        <w:tabs>
          <w:tab w:val="left" w:pos="438"/>
        </w:tabs>
        <w:spacing w:before="0" w:line="276" w:lineRule="auto"/>
        <w:ind w:left="20" w:firstLine="0"/>
        <w:rPr>
          <w:sz w:val="28"/>
          <w:szCs w:val="28"/>
        </w:rPr>
      </w:pPr>
      <w:r>
        <w:rPr>
          <w:sz w:val="28"/>
          <w:szCs w:val="28"/>
        </w:rPr>
        <w:tab/>
        <w:t>-  реферативное сообщение;</w:t>
      </w:r>
    </w:p>
    <w:p w:rsidR="000F07BD" w:rsidRPr="009444FF" w:rsidRDefault="000F07BD" w:rsidP="000F07BD">
      <w:pPr>
        <w:pStyle w:val="21"/>
        <w:shd w:val="clear" w:color="auto" w:fill="auto"/>
        <w:tabs>
          <w:tab w:val="left" w:pos="438"/>
        </w:tabs>
        <w:spacing w:before="0" w:line="276" w:lineRule="auto"/>
        <w:ind w:left="20" w:firstLine="0"/>
        <w:rPr>
          <w:sz w:val="28"/>
          <w:szCs w:val="28"/>
        </w:rPr>
      </w:pPr>
      <w:r>
        <w:rPr>
          <w:sz w:val="28"/>
          <w:szCs w:val="28"/>
        </w:rPr>
        <w:tab/>
        <w:t>-  доклады;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 xml:space="preserve">презентация </w:t>
      </w:r>
      <w:r w:rsidRPr="009444FF">
        <w:rPr>
          <w:sz w:val="28"/>
          <w:szCs w:val="28"/>
          <w:lang w:val="en-US"/>
        </w:rPr>
        <w:t>PowerPoint;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стендовый доклад;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видеоролик или видеофильм;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виртуальная экскурсия;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  <w:lang w:val="en-US"/>
        </w:rPr>
        <w:t>Web</w:t>
      </w:r>
      <w:r w:rsidRPr="009444FF">
        <w:rPr>
          <w:sz w:val="28"/>
          <w:szCs w:val="28"/>
        </w:rPr>
        <w:t>-сайт;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газета, журнал (статья);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социальный плакат;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научно-исследовательская работа;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папка с информационными материалами;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анализ данных социологического опроса;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коллекция;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сценарий мероприятия;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буклет;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радиолинейка;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другое.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90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Важным результатом индивидуального проекта является его паспорт, содержащий следующие разделы: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тема индивидуального проекта;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тип проекта;</w:t>
      </w:r>
    </w:p>
    <w:p w:rsidR="00B02CD2" w:rsidRPr="009444FF" w:rsidRDefault="000F07BD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>
        <w:rPr>
          <w:sz w:val="28"/>
          <w:szCs w:val="28"/>
        </w:rPr>
        <w:t>содержание</w:t>
      </w:r>
      <w:r w:rsidR="00962FD5" w:rsidRPr="009444FF">
        <w:rPr>
          <w:sz w:val="28"/>
          <w:szCs w:val="28"/>
        </w:rPr>
        <w:t>;</w:t>
      </w:r>
    </w:p>
    <w:p w:rsidR="00B02CD2" w:rsidRPr="009444FF" w:rsidRDefault="000F07BD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>
        <w:rPr>
          <w:sz w:val="28"/>
          <w:szCs w:val="28"/>
        </w:rPr>
        <w:t>используемая литература</w:t>
      </w:r>
      <w:r w:rsidR="00962FD5" w:rsidRPr="009444FF">
        <w:rPr>
          <w:sz w:val="28"/>
          <w:szCs w:val="28"/>
        </w:rPr>
        <w:t>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 xml:space="preserve">сведения об авторе (фамилия, имя, отчество, </w:t>
      </w:r>
      <w:r w:rsidR="000F07BD">
        <w:rPr>
          <w:sz w:val="28"/>
          <w:szCs w:val="28"/>
        </w:rPr>
        <w:t>группа</w:t>
      </w:r>
      <w:r w:rsidRPr="009444FF">
        <w:rPr>
          <w:sz w:val="28"/>
          <w:szCs w:val="28"/>
        </w:rPr>
        <w:t>);</w:t>
      </w:r>
    </w:p>
    <w:p w:rsidR="00B02CD2" w:rsidRPr="009444FF" w:rsidRDefault="000F07BD" w:rsidP="009444FF">
      <w:pPr>
        <w:pStyle w:val="21"/>
        <w:shd w:val="clear" w:color="auto" w:fill="auto"/>
        <w:tabs>
          <w:tab w:val="left" w:pos="360"/>
        </w:tabs>
        <w:spacing w:before="0" w:line="276" w:lineRule="auto"/>
        <w:ind w:right="20" w:firstLine="0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962FD5" w:rsidRPr="009444FF">
        <w:rPr>
          <w:sz w:val="28"/>
          <w:szCs w:val="28"/>
        </w:rPr>
        <w:t xml:space="preserve">сведения о </w:t>
      </w:r>
      <w:r>
        <w:rPr>
          <w:sz w:val="28"/>
          <w:szCs w:val="28"/>
        </w:rPr>
        <w:t>преподавателе</w:t>
      </w:r>
      <w:r w:rsidR="00962FD5" w:rsidRPr="009444FF">
        <w:rPr>
          <w:sz w:val="28"/>
          <w:szCs w:val="28"/>
        </w:rPr>
        <w:t xml:space="preserve"> (фа</w:t>
      </w:r>
      <w:r>
        <w:rPr>
          <w:sz w:val="28"/>
          <w:szCs w:val="28"/>
        </w:rPr>
        <w:t>милия, имя, отчество, должность</w:t>
      </w:r>
      <w:r w:rsidR="00962FD5" w:rsidRPr="009444FF">
        <w:rPr>
          <w:sz w:val="28"/>
          <w:szCs w:val="28"/>
        </w:rPr>
        <w:t>);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цель;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задачи (2-4 задачи, акцент на развивающих задачах);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актуальность,</w:t>
      </w:r>
      <w:r w:rsidR="00001B79">
        <w:rPr>
          <w:sz w:val="28"/>
          <w:szCs w:val="28"/>
        </w:rPr>
        <w:t xml:space="preserve"> значимость, краткое содержание;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38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>Презентация индивидуального проекта может быть проходить в форме: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мультимедийная презентация;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6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защита научно-исследовательской работы;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доклад;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стендовая презентация;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слайд-шоу;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380"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концерт;</w:t>
      </w:r>
    </w:p>
    <w:p w:rsidR="00B02CD2" w:rsidRPr="009444FF" w:rsidRDefault="00B02CD2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  <w:sectPr w:rsidR="00B02CD2" w:rsidRPr="009444FF" w:rsidSect="00C20483">
          <w:pgSz w:w="11909" w:h="16838"/>
          <w:pgMar w:top="851" w:right="852" w:bottom="0" w:left="993" w:header="0" w:footer="3" w:gutter="0"/>
          <w:cols w:space="720"/>
          <w:noEndnote/>
          <w:docGrid w:linePitch="360"/>
        </w:sectPr>
      </w:pP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276" w:lineRule="auto"/>
        <w:ind w:left="780"/>
        <w:jc w:val="left"/>
        <w:rPr>
          <w:sz w:val="28"/>
          <w:szCs w:val="28"/>
        </w:rPr>
      </w:pPr>
      <w:r w:rsidRPr="009444FF">
        <w:rPr>
          <w:sz w:val="28"/>
          <w:szCs w:val="28"/>
        </w:rPr>
        <w:lastRenderedPageBreak/>
        <w:t>спектакль;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5"/>
        </w:tabs>
        <w:spacing w:before="0" w:line="276" w:lineRule="auto"/>
        <w:ind w:left="78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реклама (антиреклама);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76" w:lineRule="auto"/>
        <w:ind w:left="78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демонстрация электронных пособий, газеты;</w:t>
      </w:r>
    </w:p>
    <w:p w:rsidR="00B02CD2" w:rsidRPr="009444FF" w:rsidRDefault="00001B79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40"/>
        </w:tabs>
        <w:spacing w:before="0" w:after="291" w:line="276" w:lineRule="auto"/>
        <w:ind w:left="780"/>
        <w:jc w:val="left"/>
        <w:rPr>
          <w:sz w:val="28"/>
          <w:szCs w:val="28"/>
        </w:rPr>
      </w:pPr>
      <w:r>
        <w:rPr>
          <w:sz w:val="28"/>
          <w:szCs w:val="28"/>
        </w:rPr>
        <w:t>виртуальная экскурсия.</w:t>
      </w:r>
    </w:p>
    <w:p w:rsidR="00B02CD2" w:rsidRPr="009444FF" w:rsidRDefault="00962FD5" w:rsidP="009444FF">
      <w:pPr>
        <w:pStyle w:val="10"/>
        <w:numPr>
          <w:ilvl w:val="0"/>
          <w:numId w:val="3"/>
        </w:numPr>
        <w:shd w:val="clear" w:color="auto" w:fill="auto"/>
        <w:tabs>
          <w:tab w:val="left" w:pos="240"/>
        </w:tabs>
        <w:spacing w:before="0" w:after="257" w:line="276" w:lineRule="auto"/>
        <w:ind w:right="40"/>
        <w:rPr>
          <w:sz w:val="28"/>
          <w:szCs w:val="28"/>
        </w:rPr>
      </w:pPr>
      <w:bookmarkStart w:id="5" w:name="bookmark4"/>
      <w:r w:rsidRPr="009444FF">
        <w:rPr>
          <w:sz w:val="28"/>
          <w:szCs w:val="28"/>
        </w:rPr>
        <w:t>Оценка индивидуального проекта</w:t>
      </w:r>
      <w:bookmarkEnd w:id="5"/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562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Для оценки индивидуального проекта применяются критериальная система в оценочных бланках, самооценивание, экспертная оценка </w:t>
      </w:r>
      <w:r w:rsidR="00001B79">
        <w:rPr>
          <w:sz w:val="28"/>
          <w:szCs w:val="28"/>
        </w:rPr>
        <w:t>однокурсников</w:t>
      </w:r>
      <w:r w:rsidRPr="009444FF">
        <w:rPr>
          <w:sz w:val="28"/>
          <w:szCs w:val="28"/>
        </w:rPr>
        <w:t>, членов комиссии, педагогов и других заинтересованных лиц.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514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По критериальной системе оценивания обучающиеся получают баллы, согласно которым определяется уровень сформированности компетенций.</w:t>
      </w:r>
    </w:p>
    <w:p w:rsidR="00B02CD2" w:rsidRPr="009444FF" w:rsidRDefault="00001B79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57"/>
        </w:tabs>
        <w:spacing w:before="0" w:line="276" w:lineRule="auto"/>
        <w:ind w:left="20" w:right="20" w:firstLine="0"/>
        <w:rPr>
          <w:sz w:val="28"/>
          <w:szCs w:val="28"/>
        </w:rPr>
      </w:pPr>
      <w:r>
        <w:rPr>
          <w:sz w:val="28"/>
          <w:szCs w:val="28"/>
        </w:rPr>
        <w:t>Научный руководитель (преподаватель)</w:t>
      </w:r>
      <w:r w:rsidR="00962FD5" w:rsidRPr="009444FF">
        <w:rPr>
          <w:sz w:val="28"/>
          <w:szCs w:val="28"/>
        </w:rPr>
        <w:t xml:space="preserve"> проектов фиксирует достижения </w:t>
      </w:r>
      <w:r>
        <w:rPr>
          <w:sz w:val="28"/>
          <w:szCs w:val="28"/>
        </w:rPr>
        <w:t>обучающихся в оценочном бланке.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66"/>
        </w:tabs>
        <w:spacing w:before="0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Оценочные бланки представляют собой специальные таблицы, в которых приводятся для каждого уровня показатели освоения той или иной компетентности на входе (качественное изменение по сравнению с предыдущим уровнем) и на выходе (увеличение доли самостоятельности обучающегося или усложнение того способа деятельности, владение которым он должен продемонстрировать).</w:t>
      </w:r>
    </w:p>
    <w:p w:rsidR="00B02CD2" w:rsidRPr="009444FF" w:rsidRDefault="00962FD5" w:rsidP="009444FF">
      <w:pPr>
        <w:pStyle w:val="21"/>
        <w:numPr>
          <w:ilvl w:val="1"/>
          <w:numId w:val="3"/>
        </w:numPr>
        <w:shd w:val="clear" w:color="auto" w:fill="auto"/>
        <w:tabs>
          <w:tab w:val="left" w:pos="466"/>
        </w:tabs>
        <w:spacing w:before="0" w:after="291" w:line="276" w:lineRule="auto"/>
        <w:ind w:left="20" w:right="20" w:firstLine="0"/>
        <w:rPr>
          <w:sz w:val="28"/>
          <w:szCs w:val="28"/>
        </w:rPr>
      </w:pPr>
      <w:r w:rsidRPr="009444FF">
        <w:rPr>
          <w:sz w:val="28"/>
          <w:szCs w:val="28"/>
        </w:rPr>
        <w:t>Самооценивание деятельности по разработке индивидуального проекта предполагает осмысление обучающимся собственного опыта, выявление причин успеха или неудачи, осознание собственных проблем и поиск внутренних ресурсов, способствующих их разрешению.</w:t>
      </w:r>
    </w:p>
    <w:p w:rsidR="00B02CD2" w:rsidRPr="009444FF" w:rsidRDefault="00962FD5" w:rsidP="009444FF">
      <w:pPr>
        <w:pStyle w:val="10"/>
        <w:shd w:val="clear" w:color="auto" w:fill="auto"/>
        <w:spacing w:before="0" w:after="257" w:line="276" w:lineRule="auto"/>
        <w:ind w:right="40"/>
        <w:rPr>
          <w:sz w:val="28"/>
          <w:szCs w:val="28"/>
        </w:rPr>
      </w:pPr>
      <w:bookmarkStart w:id="6" w:name="bookmark5"/>
      <w:r w:rsidRPr="009444FF">
        <w:rPr>
          <w:sz w:val="28"/>
          <w:szCs w:val="28"/>
        </w:rPr>
        <w:t>6. Функциональные обязанности участников проектной деятельности</w:t>
      </w:r>
      <w:bookmarkEnd w:id="6"/>
    </w:p>
    <w:p w:rsidR="00B02CD2" w:rsidRPr="009444FF" w:rsidRDefault="00001B79" w:rsidP="00001B79">
      <w:pPr>
        <w:pStyle w:val="a6"/>
        <w:numPr>
          <w:ilvl w:val="1"/>
          <w:numId w:val="10"/>
        </w:numPr>
        <w:shd w:val="clear" w:color="auto" w:fill="auto"/>
        <w:tabs>
          <w:tab w:val="left" w:pos="41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962FD5" w:rsidRPr="009444FF">
        <w:rPr>
          <w:sz w:val="28"/>
          <w:szCs w:val="28"/>
        </w:rPr>
        <w:t xml:space="preserve"> проектов, выполняют следующие функции: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002"/>
        <w:gridCol w:w="1646"/>
      </w:tblGrid>
      <w:tr w:rsidR="00B02CD2" w:rsidRPr="009444FF" w:rsidTr="00001B79">
        <w:trPr>
          <w:trHeight w:hRule="exact" w:val="283"/>
        </w:trPr>
        <w:tc>
          <w:tcPr>
            <w:tcW w:w="9648" w:type="dxa"/>
            <w:gridSpan w:val="2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- проведение консультаций с участниками проектов;</w:t>
            </w:r>
          </w:p>
        </w:tc>
      </w:tr>
      <w:tr w:rsidR="00B02CD2" w:rsidRPr="009444FF" w:rsidTr="00001B79">
        <w:trPr>
          <w:trHeight w:hRule="exact" w:val="278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- руководство проектной деятельностью в рамках согласованного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объекта</w:t>
            </w:r>
          </w:p>
        </w:tc>
      </w:tr>
      <w:tr w:rsidR="00B02CD2" w:rsidRPr="009444FF" w:rsidTr="00001B79">
        <w:trPr>
          <w:trHeight w:hRule="exact" w:val="274"/>
        </w:trPr>
        <w:tc>
          <w:tcPr>
            <w:tcW w:w="8002" w:type="dxa"/>
            <w:shd w:val="clear" w:color="auto" w:fill="FFFFFF"/>
          </w:tcPr>
          <w:p w:rsidR="00B02CD2" w:rsidRDefault="00962FD5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исследования;</w:t>
            </w: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rStyle w:val="11"/>
                <w:sz w:val="28"/>
                <w:szCs w:val="28"/>
              </w:rPr>
            </w:pPr>
          </w:p>
          <w:p w:rsidR="00740684" w:rsidRPr="009444FF" w:rsidRDefault="00740684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FFFFF"/>
          </w:tcPr>
          <w:p w:rsidR="00B02CD2" w:rsidRPr="009444FF" w:rsidRDefault="00B02CD2" w:rsidP="00001B7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CD2" w:rsidRPr="009444FF" w:rsidTr="00001B79">
        <w:trPr>
          <w:trHeight w:hRule="exact" w:val="274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- осуществление методической поддержки проектной деятельности;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B02CD2" w:rsidP="00001B79">
            <w:pPr>
              <w:tabs>
                <w:tab w:val="left" w:pos="1212"/>
              </w:tabs>
              <w:spacing w:line="360" w:lineRule="auto"/>
              <w:ind w:left="929" w:right="-50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CD2" w:rsidRPr="009444FF" w:rsidTr="00001B79">
        <w:trPr>
          <w:trHeight w:hRule="exact" w:val="278"/>
        </w:trPr>
        <w:tc>
          <w:tcPr>
            <w:tcW w:w="9648" w:type="dxa"/>
            <w:gridSpan w:val="2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- планирование совместно с обучающимися работы в течение всего проектного</w:t>
            </w:r>
          </w:p>
        </w:tc>
      </w:tr>
      <w:tr w:rsidR="00B02CD2" w:rsidRPr="009444FF" w:rsidTr="00001B79">
        <w:trPr>
          <w:trHeight w:hRule="exact" w:val="274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38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периода;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B02CD2" w:rsidP="00001B7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CD2" w:rsidRPr="009444FF" w:rsidTr="00001B79">
        <w:trPr>
          <w:trHeight w:hRule="exact" w:val="298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- поэтапное отслеживание результатов проектной деятельности;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B02CD2" w:rsidP="00001B7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CD2" w:rsidRPr="009444FF" w:rsidTr="00001B79">
        <w:trPr>
          <w:trHeight w:hRule="exact" w:val="336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- координация внутригрупповой работы обучающихся одного направления.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B02CD2" w:rsidP="00001B7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CD2" w:rsidRPr="009444FF" w:rsidTr="00001B79">
        <w:trPr>
          <w:trHeight w:hRule="exact" w:val="298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Функции педагога-тьютора могут выполнять учителя предметники,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8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классные</w:t>
            </w:r>
          </w:p>
        </w:tc>
      </w:tr>
      <w:tr w:rsidR="00B02CD2" w:rsidRPr="009444FF" w:rsidTr="00001B79">
        <w:trPr>
          <w:trHeight w:hRule="exact" w:val="341"/>
        </w:trPr>
        <w:tc>
          <w:tcPr>
            <w:tcW w:w="8002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2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руководители, психолог, педагоги внеурочной деятельности,</w:t>
            </w:r>
          </w:p>
        </w:tc>
        <w:tc>
          <w:tcPr>
            <w:tcW w:w="1646" w:type="dxa"/>
            <w:shd w:val="clear" w:color="auto" w:fill="FFFFFF"/>
          </w:tcPr>
          <w:p w:rsidR="00B02CD2" w:rsidRPr="009444FF" w:rsidRDefault="00962FD5" w:rsidP="00001B79">
            <w:pPr>
              <w:pStyle w:val="21"/>
              <w:shd w:val="clear" w:color="auto" w:fill="auto"/>
              <w:spacing w:before="0" w:line="360" w:lineRule="auto"/>
              <w:ind w:left="80" w:firstLine="0"/>
              <w:rPr>
                <w:sz w:val="28"/>
                <w:szCs w:val="28"/>
              </w:rPr>
            </w:pPr>
            <w:r w:rsidRPr="009444FF">
              <w:rPr>
                <w:rStyle w:val="11"/>
                <w:sz w:val="28"/>
                <w:szCs w:val="28"/>
              </w:rPr>
              <w:t>педагоги</w:t>
            </w:r>
          </w:p>
        </w:tc>
      </w:tr>
    </w:tbl>
    <w:p w:rsidR="00B02CD2" w:rsidRPr="009444FF" w:rsidRDefault="00962FD5" w:rsidP="00001B79">
      <w:pPr>
        <w:pStyle w:val="a6"/>
        <w:shd w:val="clear" w:color="auto" w:fill="auto"/>
        <w:spacing w:line="360" w:lineRule="auto"/>
        <w:jc w:val="both"/>
        <w:rPr>
          <w:sz w:val="28"/>
          <w:szCs w:val="28"/>
        </w:rPr>
      </w:pPr>
      <w:r w:rsidRPr="009444FF">
        <w:rPr>
          <w:sz w:val="28"/>
          <w:szCs w:val="28"/>
        </w:rPr>
        <w:t>дополнительного образования.</w:t>
      </w:r>
    </w:p>
    <w:p w:rsidR="00B02CD2" w:rsidRPr="009444FF" w:rsidRDefault="00962FD5" w:rsidP="009444FF">
      <w:pPr>
        <w:pStyle w:val="21"/>
        <w:numPr>
          <w:ilvl w:val="0"/>
          <w:numId w:val="8"/>
        </w:numPr>
        <w:shd w:val="clear" w:color="auto" w:fill="auto"/>
        <w:tabs>
          <w:tab w:val="left" w:pos="442"/>
        </w:tabs>
        <w:spacing w:before="0" w:line="276" w:lineRule="auto"/>
        <w:ind w:left="20" w:firstLine="0"/>
        <w:rPr>
          <w:sz w:val="28"/>
          <w:szCs w:val="28"/>
        </w:rPr>
      </w:pPr>
      <w:r w:rsidRPr="009444FF">
        <w:rPr>
          <w:sz w:val="28"/>
          <w:szCs w:val="28"/>
        </w:rPr>
        <w:t xml:space="preserve">Функции </w:t>
      </w:r>
      <w:r w:rsidR="00001B79">
        <w:rPr>
          <w:sz w:val="28"/>
          <w:szCs w:val="28"/>
        </w:rPr>
        <w:t>мастеров производственного обучения</w:t>
      </w:r>
      <w:r w:rsidRPr="009444FF">
        <w:rPr>
          <w:sz w:val="28"/>
          <w:szCs w:val="28"/>
        </w:rPr>
        <w:t xml:space="preserve"> в рамках проектной деятельности:</w:t>
      </w:r>
    </w:p>
    <w:p w:rsidR="00B02CD2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right="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информирование обучающихся о требованиях, предъявляемых к выполнению проектных работ, порядке и сроках работы над проектами;</w:t>
      </w:r>
    </w:p>
    <w:p w:rsidR="00001B79" w:rsidRDefault="00001B79" w:rsidP="00001B79">
      <w:pPr>
        <w:pStyle w:val="21"/>
        <w:shd w:val="clear" w:color="auto" w:fill="auto"/>
        <w:tabs>
          <w:tab w:val="left" w:pos="720"/>
        </w:tabs>
        <w:spacing w:before="0" w:line="276" w:lineRule="auto"/>
        <w:ind w:right="20" w:firstLine="0"/>
        <w:jc w:val="left"/>
        <w:rPr>
          <w:sz w:val="28"/>
          <w:szCs w:val="28"/>
        </w:rPr>
      </w:pPr>
    </w:p>
    <w:p w:rsidR="00001B79" w:rsidRDefault="00001B79" w:rsidP="00001B79">
      <w:pPr>
        <w:pStyle w:val="21"/>
        <w:shd w:val="clear" w:color="auto" w:fill="auto"/>
        <w:tabs>
          <w:tab w:val="left" w:pos="720"/>
        </w:tabs>
        <w:spacing w:before="0" w:line="276" w:lineRule="auto"/>
        <w:ind w:right="20" w:firstLine="0"/>
        <w:jc w:val="left"/>
        <w:rPr>
          <w:sz w:val="28"/>
          <w:szCs w:val="28"/>
        </w:rPr>
      </w:pPr>
    </w:p>
    <w:p w:rsidR="00001B79" w:rsidRPr="009444FF" w:rsidRDefault="00001B79" w:rsidP="00001B79">
      <w:pPr>
        <w:pStyle w:val="21"/>
        <w:shd w:val="clear" w:color="auto" w:fill="auto"/>
        <w:tabs>
          <w:tab w:val="left" w:pos="720"/>
        </w:tabs>
        <w:spacing w:before="0" w:line="276" w:lineRule="auto"/>
        <w:ind w:right="20" w:firstLine="0"/>
        <w:jc w:val="left"/>
        <w:rPr>
          <w:sz w:val="28"/>
          <w:szCs w:val="28"/>
        </w:rPr>
      </w:pP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right="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lastRenderedPageBreak/>
        <w:t>формирование проектных групп и контроль за осуществлением начального периода проектной подготовки;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организационная поддержка ресурсного обеспечения проектов;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подготовка к Фестивалю презентаций проектов.</w:t>
      </w:r>
    </w:p>
    <w:p w:rsidR="00B02CD2" w:rsidRPr="009444FF" w:rsidRDefault="00962FD5" w:rsidP="009444FF">
      <w:pPr>
        <w:pStyle w:val="21"/>
        <w:numPr>
          <w:ilvl w:val="0"/>
          <w:numId w:val="9"/>
        </w:numPr>
        <w:shd w:val="clear" w:color="auto" w:fill="auto"/>
        <w:tabs>
          <w:tab w:val="left" w:pos="418"/>
        </w:tabs>
        <w:spacing w:before="0" w:line="276" w:lineRule="auto"/>
        <w:ind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Функции библиотекаря: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15"/>
        </w:tabs>
        <w:spacing w:before="0" w:line="276" w:lineRule="auto"/>
        <w:ind w:left="7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ресурсное обеспечение проектов;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right="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планирование работы информационно-библиотечного центра с учетом проектов по работе с различными источниками информации;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right="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предоставление участникам проектов возможностей медиатеки, выхода в Интернет.</w:t>
      </w:r>
    </w:p>
    <w:p w:rsidR="00B02CD2" w:rsidRPr="009444FF" w:rsidRDefault="00962FD5" w:rsidP="009444FF">
      <w:pPr>
        <w:pStyle w:val="21"/>
        <w:numPr>
          <w:ilvl w:val="0"/>
          <w:numId w:val="9"/>
        </w:numPr>
        <w:shd w:val="clear" w:color="auto" w:fill="auto"/>
        <w:tabs>
          <w:tab w:val="left" w:pos="418"/>
        </w:tabs>
        <w:spacing w:before="0" w:line="276" w:lineRule="auto"/>
        <w:ind w:firstLine="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Функции психолога: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проведение консультаций по запросам обучающихся, педагогов;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15"/>
        </w:tabs>
        <w:spacing w:before="0" w:line="276" w:lineRule="auto"/>
        <w:ind w:left="7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диагностика формирования проектных умений обучающихся;</w:t>
      </w:r>
    </w:p>
    <w:p w:rsidR="00B02CD2" w:rsidRPr="009444FF" w:rsidRDefault="00962FD5" w:rsidP="009444FF">
      <w:pPr>
        <w:pStyle w:val="21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76" w:lineRule="auto"/>
        <w:ind w:left="720" w:hanging="360"/>
        <w:jc w:val="left"/>
        <w:rPr>
          <w:sz w:val="28"/>
          <w:szCs w:val="28"/>
        </w:rPr>
      </w:pPr>
      <w:r w:rsidRPr="009444FF">
        <w:rPr>
          <w:sz w:val="28"/>
          <w:szCs w:val="28"/>
        </w:rPr>
        <w:t>анкетирование участников проектной деятельности.</w:t>
      </w:r>
    </w:p>
    <w:p w:rsidR="00B02CD2" w:rsidRDefault="00B02CD2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931D7" w:rsidRPr="00C26923" w:rsidRDefault="008931D7" w:rsidP="008931D7">
      <w:pPr>
        <w:tabs>
          <w:tab w:val="left" w:pos="7140"/>
        </w:tabs>
        <w:jc w:val="right"/>
        <w:rPr>
          <w:b/>
          <w:i/>
        </w:rPr>
      </w:pPr>
      <w:r w:rsidRPr="00C26923">
        <w:rPr>
          <w:b/>
          <w:i/>
        </w:rPr>
        <w:lastRenderedPageBreak/>
        <w:t>Приложение 1</w:t>
      </w:r>
    </w:p>
    <w:p w:rsidR="008931D7" w:rsidRPr="00556A6F" w:rsidRDefault="008931D7" w:rsidP="008931D7">
      <w:pPr>
        <w:tabs>
          <w:tab w:val="left" w:pos="7140"/>
        </w:tabs>
      </w:pPr>
    </w:p>
    <w:p w:rsidR="008931D7" w:rsidRPr="009444FF" w:rsidRDefault="008931D7" w:rsidP="008931D7">
      <w:pPr>
        <w:pStyle w:val="10"/>
        <w:shd w:val="clear" w:color="auto" w:fill="auto"/>
        <w:spacing w:before="0" w:after="188" w:line="276" w:lineRule="auto"/>
        <w:ind w:left="420"/>
        <w:rPr>
          <w:sz w:val="28"/>
          <w:szCs w:val="28"/>
        </w:rPr>
      </w:pPr>
    </w:p>
    <w:p w:rsidR="008931D7" w:rsidRPr="008931D7" w:rsidRDefault="008931D7" w:rsidP="008931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ГБПОУ «Ессентукский центр реабилитации инвалидов и лиц с ограниченными возможностями здоровья»</w:t>
      </w: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ИНДИВИДУАЛЬНЫЙ ПРОЕКТ</w:t>
      </w: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Тема: __________________________________________</w:t>
      </w: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1752"/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8931D7" w:rsidRPr="008931D7" w:rsidRDefault="008931D7" w:rsidP="008931D7">
      <w:pPr>
        <w:tabs>
          <w:tab w:val="left" w:pos="1752"/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1752"/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(Ф.И.О. обучающегося)</w:t>
      </w:r>
    </w:p>
    <w:p w:rsidR="008931D7" w:rsidRPr="008931D7" w:rsidRDefault="008931D7" w:rsidP="008931D7">
      <w:pPr>
        <w:tabs>
          <w:tab w:val="left" w:pos="1752"/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                          Группа ___________________________________________</w:t>
      </w: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Профессия/специальность___________________________________________________</w:t>
      </w: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Руководитель:</w:t>
      </w: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Преподаватель:____________</w:t>
      </w: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(Ф.И.О.)</w:t>
      </w: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г. Ессентуки</w:t>
      </w: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>2016 год</w:t>
      </w:r>
    </w:p>
    <w:p w:rsidR="008931D7" w:rsidRDefault="008931D7" w:rsidP="008931D7">
      <w:pPr>
        <w:tabs>
          <w:tab w:val="left" w:pos="7140"/>
        </w:tabs>
        <w:jc w:val="right"/>
        <w:rPr>
          <w:b/>
          <w:i/>
        </w:rPr>
      </w:pPr>
    </w:p>
    <w:p w:rsidR="008931D7" w:rsidRDefault="008931D7" w:rsidP="008931D7">
      <w:pPr>
        <w:tabs>
          <w:tab w:val="left" w:pos="7140"/>
        </w:tabs>
        <w:jc w:val="right"/>
        <w:rPr>
          <w:b/>
          <w:i/>
        </w:rPr>
      </w:pPr>
    </w:p>
    <w:p w:rsidR="008931D7" w:rsidRDefault="008931D7" w:rsidP="008931D7">
      <w:pPr>
        <w:tabs>
          <w:tab w:val="left" w:pos="7140"/>
        </w:tabs>
        <w:jc w:val="right"/>
        <w:rPr>
          <w:b/>
          <w:i/>
        </w:rPr>
      </w:pPr>
    </w:p>
    <w:p w:rsidR="008931D7" w:rsidRDefault="008931D7" w:rsidP="008931D7">
      <w:pPr>
        <w:tabs>
          <w:tab w:val="left" w:pos="7140"/>
        </w:tabs>
        <w:jc w:val="right"/>
        <w:rPr>
          <w:b/>
          <w:i/>
        </w:rPr>
      </w:pPr>
    </w:p>
    <w:p w:rsidR="008931D7" w:rsidRPr="00C26923" w:rsidRDefault="008931D7" w:rsidP="008931D7">
      <w:pPr>
        <w:tabs>
          <w:tab w:val="left" w:pos="7140"/>
        </w:tabs>
        <w:jc w:val="right"/>
        <w:rPr>
          <w:b/>
          <w:i/>
        </w:rPr>
      </w:pPr>
      <w:r w:rsidRPr="00C26923">
        <w:rPr>
          <w:b/>
          <w:i/>
        </w:rPr>
        <w:t>Приложение 2.</w:t>
      </w:r>
    </w:p>
    <w:p w:rsidR="008931D7" w:rsidRPr="00556A6F" w:rsidRDefault="008931D7" w:rsidP="008931D7">
      <w:pPr>
        <w:tabs>
          <w:tab w:val="left" w:pos="7140"/>
        </w:tabs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                                         СОДЕРЖАНИЕ                                                                   стр.                                                                                     </w:t>
      </w: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Введение ………………………………………………………………………………</w:t>
      </w: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Глава </w:t>
      </w:r>
      <w:r w:rsidRPr="008931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931D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Глава </w:t>
      </w:r>
      <w:r w:rsidRPr="008931D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931D7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………………………………………………………………………………..</w:t>
      </w: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Заключение ………………………………………………………………………….</w:t>
      </w: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Используемая литература …………………………………………………………</w:t>
      </w: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31D7">
        <w:rPr>
          <w:rFonts w:ascii="Times New Roman" w:hAnsi="Times New Roman" w:cs="Times New Roman"/>
          <w:sz w:val="28"/>
          <w:szCs w:val="28"/>
        </w:rPr>
        <w:t xml:space="preserve">     Приложение (при наличии) …………………………………………………….. </w:t>
      </w: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Pr="008931D7" w:rsidRDefault="008931D7" w:rsidP="008931D7">
      <w:pPr>
        <w:tabs>
          <w:tab w:val="left" w:pos="71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31D7" w:rsidRDefault="008931D7" w:rsidP="008931D7"/>
    <w:p w:rsidR="008931D7" w:rsidRPr="009444FF" w:rsidRDefault="008931D7" w:rsidP="009444F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8931D7" w:rsidRPr="009444FF" w:rsidSect="00C20483">
      <w:pgSz w:w="11909" w:h="16838"/>
      <w:pgMar w:top="851" w:right="569" w:bottom="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13C" w:rsidRDefault="00A5113C">
      <w:r>
        <w:separator/>
      </w:r>
    </w:p>
  </w:endnote>
  <w:endnote w:type="continuationSeparator" w:id="1">
    <w:p w:rsidR="00A5113C" w:rsidRDefault="00A51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13C" w:rsidRDefault="00A5113C"/>
  </w:footnote>
  <w:footnote w:type="continuationSeparator" w:id="1">
    <w:p w:rsidR="00A5113C" w:rsidRDefault="00A5113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E2E98"/>
    <w:multiLevelType w:val="multilevel"/>
    <w:tmpl w:val="951E341C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AC7C0D"/>
    <w:multiLevelType w:val="multilevel"/>
    <w:tmpl w:val="BA0021D4"/>
    <w:lvl w:ilvl="0">
      <w:start w:val="5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B80455"/>
    <w:multiLevelType w:val="multilevel"/>
    <w:tmpl w:val="A33C9C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1875C2"/>
    <w:multiLevelType w:val="multilevel"/>
    <w:tmpl w:val="D36EB67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C04ADF"/>
    <w:multiLevelType w:val="multilevel"/>
    <w:tmpl w:val="237E11D2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A8219C"/>
    <w:multiLevelType w:val="multilevel"/>
    <w:tmpl w:val="27F099D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CC5FD8"/>
    <w:multiLevelType w:val="multilevel"/>
    <w:tmpl w:val="71D80C0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602C3D"/>
    <w:multiLevelType w:val="multilevel"/>
    <w:tmpl w:val="AD8668CC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522C99"/>
    <w:multiLevelType w:val="multilevel"/>
    <w:tmpl w:val="34AAE4F4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AE96A7C"/>
    <w:multiLevelType w:val="multilevel"/>
    <w:tmpl w:val="B1C68D20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0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02CD2"/>
    <w:rsid w:val="00001B79"/>
    <w:rsid w:val="00060A39"/>
    <w:rsid w:val="00097C7C"/>
    <w:rsid w:val="000F07BD"/>
    <w:rsid w:val="0032039E"/>
    <w:rsid w:val="004A7EA7"/>
    <w:rsid w:val="00740684"/>
    <w:rsid w:val="00815952"/>
    <w:rsid w:val="00836CEC"/>
    <w:rsid w:val="00872AB4"/>
    <w:rsid w:val="008931D7"/>
    <w:rsid w:val="009444FF"/>
    <w:rsid w:val="00962FD5"/>
    <w:rsid w:val="00A5113C"/>
    <w:rsid w:val="00B02CD2"/>
    <w:rsid w:val="00BF58D8"/>
    <w:rsid w:val="00C20483"/>
    <w:rsid w:val="00CC6791"/>
    <w:rsid w:val="00E22E5A"/>
    <w:rsid w:val="00FB1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97C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7C7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97C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097C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4">
    <w:name w:val="Основной текст_"/>
    <w:basedOn w:val="a0"/>
    <w:link w:val="21"/>
    <w:rsid w:val="00097C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5">
    <w:name w:val="Подпись к таблице_"/>
    <w:basedOn w:val="a0"/>
    <w:link w:val="a6"/>
    <w:rsid w:val="00097C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1">
    <w:name w:val="Основной текст1"/>
    <w:basedOn w:val="a4"/>
    <w:rsid w:val="00097C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20">
    <w:name w:val="Основной текст (2)"/>
    <w:basedOn w:val="a"/>
    <w:link w:val="2"/>
    <w:rsid w:val="00097C7C"/>
    <w:pPr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10">
    <w:name w:val="Заголовок №1"/>
    <w:basedOn w:val="a"/>
    <w:link w:val="1"/>
    <w:rsid w:val="00097C7C"/>
    <w:pPr>
      <w:shd w:val="clear" w:color="auto" w:fill="FFFFFF"/>
      <w:spacing w:before="480" w:after="180" w:line="283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21">
    <w:name w:val="Основной текст2"/>
    <w:basedOn w:val="a"/>
    <w:link w:val="a4"/>
    <w:rsid w:val="00097C7C"/>
    <w:pPr>
      <w:shd w:val="clear" w:color="auto" w:fill="FFFFFF"/>
      <w:spacing w:before="180" w:line="274" w:lineRule="exact"/>
      <w:ind w:hanging="400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a6">
    <w:name w:val="Подпись к таблице"/>
    <w:basedOn w:val="a"/>
    <w:link w:val="a5"/>
    <w:rsid w:val="00097C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21"/>
      <w:szCs w:val="21"/>
    </w:rPr>
  </w:style>
  <w:style w:type="table" w:styleId="a7">
    <w:name w:val="Table Grid"/>
    <w:basedOn w:val="a1"/>
    <w:uiPriority w:val="59"/>
    <w:rsid w:val="00740684"/>
    <w:pPr>
      <w:widowControl/>
    </w:pPr>
    <w:rPr>
      <w:rFonts w:ascii="Calibri" w:eastAsia="Arial Unicode MS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740684"/>
    <w:pPr>
      <w:widowControl/>
    </w:pPr>
    <w:rPr>
      <w:rFonts w:ascii="Calibri" w:eastAsia="Arial Unicode MS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72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2AB4"/>
    <w:rPr>
      <w:rFonts w:ascii="Tahoma" w:hAnsi="Tahoma" w:cs="Tahoma"/>
      <w:color w:val="000000"/>
      <w:sz w:val="16"/>
      <w:szCs w:val="16"/>
    </w:rPr>
  </w:style>
  <w:style w:type="table" w:customStyle="1" w:styleId="110">
    <w:name w:val="Сетка таблицы11"/>
    <w:basedOn w:val="a1"/>
    <w:uiPriority w:val="59"/>
    <w:rsid w:val="00060A39"/>
    <w:pPr>
      <w:widowControl/>
    </w:pPr>
    <w:rPr>
      <w:rFonts w:ascii="Calibri" w:eastAsia="Arial Unicode MS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after="180" w:line="283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80" w:line="274" w:lineRule="exact"/>
      <w:ind w:hanging="400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21"/>
      <w:szCs w:val="21"/>
    </w:rPr>
  </w:style>
  <w:style w:type="table" w:styleId="a7">
    <w:name w:val="Table Grid"/>
    <w:basedOn w:val="a1"/>
    <w:uiPriority w:val="59"/>
    <w:rsid w:val="00740684"/>
    <w:pPr>
      <w:widowControl/>
    </w:pPr>
    <w:rPr>
      <w:rFonts w:ascii="Calibri" w:eastAsia="Arial Unicode MS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740684"/>
    <w:pPr>
      <w:widowControl/>
    </w:pPr>
    <w:rPr>
      <w:rFonts w:ascii="Calibri" w:eastAsia="Arial Unicode MS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72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2AB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10</cp:revision>
  <cp:lastPrinted>2017-03-25T06:30:00Z</cp:lastPrinted>
  <dcterms:created xsi:type="dcterms:W3CDTF">2015-12-09T09:13:00Z</dcterms:created>
  <dcterms:modified xsi:type="dcterms:W3CDTF">2019-12-05T06:14:00Z</dcterms:modified>
</cp:coreProperties>
</file>