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FF5865" w:rsidRDefault="00FF5865" w:rsidP="00FF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5865" w:rsidRDefault="00FF5865" w:rsidP="00FF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«Ессентукский центр реабилитации инвалидов и лиц с ограниченными возможностями здоровья»</w:t>
      </w:r>
    </w:p>
    <w:p w:rsidR="00FF5865" w:rsidRDefault="00FF5865" w:rsidP="00FF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865" w:rsidRDefault="00FF5865" w:rsidP="00FF5865">
      <w:pPr>
        <w:rPr>
          <w:rFonts w:ascii="Times New Roman" w:hAnsi="Times New Roman" w:cs="Times New Roman"/>
          <w:sz w:val="28"/>
          <w:szCs w:val="28"/>
        </w:rPr>
      </w:pPr>
    </w:p>
    <w:p w:rsidR="00FF5865" w:rsidRDefault="00FF5865" w:rsidP="00FF5865">
      <w:pPr>
        <w:tabs>
          <w:tab w:val="left" w:pos="726"/>
        </w:tabs>
        <w:ind w:left="20" w:right="20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tblInd w:w="-176" w:type="dxa"/>
        <w:tblLook w:val="04A0"/>
      </w:tblPr>
      <w:tblGrid>
        <w:gridCol w:w="5528"/>
        <w:gridCol w:w="5244"/>
      </w:tblGrid>
      <w:tr w:rsidR="00FF5865" w:rsidTr="00FF5865">
        <w:tc>
          <w:tcPr>
            <w:tcW w:w="5528" w:type="dxa"/>
          </w:tcPr>
          <w:p w:rsidR="00FF5865" w:rsidRDefault="00FF58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5865" w:rsidRDefault="00FF58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FF5865" w:rsidRDefault="00FF58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F5865" w:rsidRDefault="00FF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FF5865" w:rsidRDefault="00FF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Герасименко</w:t>
            </w:r>
          </w:p>
          <w:p w:rsidR="00FF5865" w:rsidRDefault="00FF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сентября 2018 г.</w:t>
            </w:r>
          </w:p>
          <w:p w:rsidR="00FF5865" w:rsidRDefault="00FF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166-о_</w:t>
            </w:r>
          </w:p>
          <w:p w:rsidR="00FF5865" w:rsidRDefault="00FF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5865" w:rsidRDefault="00FF5865" w:rsidP="00FF5865">
      <w:pPr>
        <w:pStyle w:val="Iauiue"/>
        <w:widowControl w:val="0"/>
        <w:ind w:right="-1"/>
        <w:jc w:val="both"/>
        <w:rPr>
          <w:b/>
          <w:sz w:val="28"/>
          <w:szCs w:val="28"/>
          <w:lang w:val="ru-RU"/>
        </w:rPr>
      </w:pPr>
    </w:p>
    <w:p w:rsidR="00FF5865" w:rsidRDefault="00FF5865" w:rsidP="00FF5865">
      <w:pPr>
        <w:pStyle w:val="Iauiue"/>
        <w:widowControl w:val="0"/>
        <w:ind w:right="-1"/>
        <w:jc w:val="both"/>
        <w:rPr>
          <w:b/>
          <w:sz w:val="28"/>
          <w:szCs w:val="28"/>
          <w:lang w:val="ru-RU"/>
        </w:rPr>
      </w:pPr>
    </w:p>
    <w:p w:rsidR="00FF5865" w:rsidRDefault="00FF5865" w:rsidP="00FF5865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5865" w:rsidRDefault="00FF5865" w:rsidP="00FF5865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РЕЖИМЕ ЗАНЯТИЙ ОБУЧАЮЩИХСЯ</w:t>
      </w:r>
    </w:p>
    <w:p w:rsidR="00FF5865" w:rsidRDefault="00FF5865" w:rsidP="00FF5865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ГБПОУ «ЕССЕНТУКСКИЙ ЦР»</w:t>
      </w:r>
    </w:p>
    <w:p w:rsidR="00FF5865" w:rsidRDefault="00FF5865" w:rsidP="00FF5865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Ессентуки</w:t>
      </w:r>
    </w:p>
    <w:p w:rsidR="00FF5865" w:rsidRDefault="00FF5865" w:rsidP="00FF5865">
      <w:pPr>
        <w:tabs>
          <w:tab w:val="left" w:pos="61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FF5865" w:rsidRDefault="00FF5865" w:rsidP="00913D45">
      <w:pPr>
        <w:pStyle w:val="20"/>
        <w:shd w:val="clear" w:color="auto" w:fill="auto"/>
        <w:spacing w:line="230" w:lineRule="exact"/>
      </w:pPr>
    </w:p>
    <w:p w:rsidR="00913D45" w:rsidRDefault="00913D45" w:rsidP="00913D45">
      <w:pPr>
        <w:pStyle w:val="20"/>
        <w:shd w:val="clear" w:color="auto" w:fill="auto"/>
        <w:spacing w:line="230" w:lineRule="exact"/>
      </w:pPr>
    </w:p>
    <w:p w:rsidR="00736417" w:rsidRPr="00982FF7" w:rsidRDefault="002C5921" w:rsidP="00913D45">
      <w:pPr>
        <w:pStyle w:val="20"/>
        <w:shd w:val="clear" w:color="auto" w:fill="auto"/>
        <w:spacing w:line="230" w:lineRule="exact"/>
        <w:rPr>
          <w:sz w:val="28"/>
          <w:szCs w:val="28"/>
        </w:rPr>
      </w:pPr>
      <w:bookmarkStart w:id="0" w:name="_GoBack"/>
      <w:bookmarkEnd w:id="0"/>
      <w:r w:rsidRPr="00982FF7">
        <w:rPr>
          <w:sz w:val="28"/>
          <w:szCs w:val="28"/>
        </w:rPr>
        <w:t>ПОЛОЖЕНИЕ</w:t>
      </w:r>
    </w:p>
    <w:p w:rsidR="00736417" w:rsidRPr="00982FF7" w:rsidRDefault="002C5921" w:rsidP="00913D45">
      <w:pPr>
        <w:pStyle w:val="20"/>
        <w:shd w:val="clear" w:color="auto" w:fill="auto"/>
        <w:spacing w:after="257" w:line="230" w:lineRule="exact"/>
        <w:ind w:left="20" w:firstLine="720"/>
        <w:jc w:val="both"/>
        <w:rPr>
          <w:sz w:val="28"/>
          <w:szCs w:val="28"/>
        </w:rPr>
      </w:pPr>
      <w:r w:rsidRPr="00982FF7">
        <w:rPr>
          <w:sz w:val="28"/>
          <w:szCs w:val="28"/>
        </w:rPr>
        <w:t>о режиме занятий обучающихся ГБПОУ «Ессеитукский ЦР»</w:t>
      </w:r>
    </w:p>
    <w:p w:rsidR="00736417" w:rsidRPr="00982FF7" w:rsidRDefault="002C5921" w:rsidP="00913D45">
      <w:pPr>
        <w:pStyle w:val="20"/>
        <w:shd w:val="clear" w:color="auto" w:fill="auto"/>
        <w:spacing w:after="274" w:line="230" w:lineRule="exact"/>
        <w:rPr>
          <w:sz w:val="28"/>
          <w:szCs w:val="28"/>
        </w:rPr>
      </w:pPr>
      <w:r w:rsidRPr="00982FF7">
        <w:rPr>
          <w:sz w:val="28"/>
          <w:szCs w:val="28"/>
        </w:rPr>
        <w:t>1. Общие положения</w:t>
      </w:r>
    </w:p>
    <w:p w:rsidR="00736417" w:rsidRPr="00982FF7" w:rsidRDefault="002C5921" w:rsidP="00913D45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982FF7">
        <w:rPr>
          <w:sz w:val="28"/>
          <w:szCs w:val="28"/>
        </w:rPr>
        <w:t>1.1 Настоящий Режим занятий обучающихся в ГБПОУ «Ессентукский ЦР» (далее - режим занятий) разработан в соответствии с:</w:t>
      </w:r>
    </w:p>
    <w:p w:rsidR="00736417" w:rsidRPr="00982FF7" w:rsidRDefault="002C5921" w:rsidP="00913D45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Федеральным законом РФ от 29 декабря 2012 г. № 27Э-ФЗ «Об образовании в Российской Федерации»;</w:t>
      </w:r>
    </w:p>
    <w:p w:rsidR="00736417" w:rsidRPr="00982FF7" w:rsidRDefault="002C5921" w:rsidP="00913D45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Приказом Министерства образования и пауки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36417" w:rsidRPr="00982FF7" w:rsidRDefault="002C5921" w:rsidP="00913D45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Федеральными государственными образовательными стандартами среднего,профессионального образования;</w:t>
      </w:r>
    </w:p>
    <w:p w:rsidR="00736417" w:rsidRPr="00982FF7" w:rsidRDefault="002C5921" w:rsidP="00913D45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348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Настоящий Режим занятий является локальным нормативным актом ГБПОУ «Ессентукский ЦР» (далее - центр реабилитации), определяет режим занятий в центре реабилитации.</w:t>
      </w:r>
    </w:p>
    <w:p w:rsidR="00736417" w:rsidRPr="00982FF7" w:rsidRDefault="002C5921" w:rsidP="00913D45">
      <w:pPr>
        <w:pStyle w:val="20"/>
        <w:shd w:val="clear" w:color="auto" w:fill="auto"/>
        <w:spacing w:after="279" w:line="230" w:lineRule="exact"/>
        <w:ind w:left="1440"/>
        <w:jc w:val="left"/>
        <w:rPr>
          <w:sz w:val="28"/>
          <w:szCs w:val="28"/>
        </w:rPr>
      </w:pPr>
      <w:r w:rsidRPr="00982FF7">
        <w:rPr>
          <w:sz w:val="28"/>
          <w:szCs w:val="28"/>
        </w:rPr>
        <w:t>2. Организация режима занятий в центре реабилитации</w:t>
      </w:r>
    </w:p>
    <w:p w:rsidR="00736417" w:rsidRPr="00982FF7" w:rsidRDefault="002C5921" w:rsidP="00913D45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2.1 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образования (далее - ОПОП СПО) в центре реабилитации.</w:t>
      </w:r>
    </w:p>
    <w:p w:rsidR="00736417" w:rsidRPr="00982FF7" w:rsidRDefault="002C5921" w:rsidP="00913D45">
      <w:pPr>
        <w:pStyle w:val="1"/>
        <w:numPr>
          <w:ilvl w:val="1"/>
          <w:numId w:val="2"/>
        </w:numPr>
        <w:shd w:val="clear" w:color="auto" w:fill="auto"/>
        <w:tabs>
          <w:tab w:val="left" w:pos="1417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Образовательный процесс в Учреждении осуществляется в соответствии с рабочими учебными планами для каждой специальности, профессии, которые разрабатываются и утверждаются центром реабилитации самостоятельно с учетом требований рынка труда на основе Федеральных государственных образовательных стандартов среднего профессионального образования (далее - ФГОС СПО).</w:t>
      </w:r>
    </w:p>
    <w:p w:rsidR="00736417" w:rsidRPr="00982FF7" w:rsidRDefault="002C5921" w:rsidP="00913D45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>Сроки обучения по ОПОИ СПО устанавливаются в соответствии с нормативными сроками их освоения, определяемыми ФГОС СПО.</w:t>
      </w:r>
    </w:p>
    <w:p w:rsidR="00736417" w:rsidRPr="00982FF7" w:rsidRDefault="002C5921" w:rsidP="00913D45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before="0"/>
        <w:ind w:left="20" w:right="20" w:firstLine="720"/>
        <w:rPr>
          <w:sz w:val="28"/>
          <w:szCs w:val="28"/>
        </w:rPr>
      </w:pPr>
      <w:r w:rsidRPr="00982FF7">
        <w:rPr>
          <w:sz w:val="28"/>
          <w:szCs w:val="28"/>
        </w:rPr>
        <w:t xml:space="preserve">Образовательная деятельность по ОПОП </w:t>
      </w:r>
      <w:r w:rsidRPr="00982FF7">
        <w:rPr>
          <w:rStyle w:val="0pt"/>
          <w:sz w:val="28"/>
          <w:szCs w:val="28"/>
        </w:rPr>
        <w:t>СГ10</w:t>
      </w:r>
      <w:r w:rsidRPr="00982FF7">
        <w:rPr>
          <w:sz w:val="28"/>
          <w:szCs w:val="28"/>
        </w:rPr>
        <w:t xml:space="preserve"> организуется в соответствии с утвержденными рабочими учебными планами, годовым календарным учебным графиком, в соответствии с которыми центр реабилитации составляет расписание учебных занятий по каждой профессии, специальности.</w:t>
      </w:r>
    </w:p>
    <w:p w:rsidR="00736417" w:rsidRDefault="00736417">
      <w:pPr>
        <w:rPr>
          <w:sz w:val="2"/>
          <w:szCs w:val="2"/>
        </w:rPr>
        <w:sectPr w:rsidR="00736417" w:rsidSect="00913D45">
          <w:pgSz w:w="11909" w:h="16838"/>
          <w:pgMar w:top="0" w:right="710" w:bottom="0" w:left="993" w:header="0" w:footer="3" w:gutter="0"/>
          <w:cols w:space="720"/>
          <w:noEndnote/>
          <w:docGrid w:linePitch="360"/>
        </w:sectPr>
      </w:pPr>
    </w:p>
    <w:p w:rsidR="00913D45" w:rsidRPr="00913D45" w:rsidRDefault="00913D45" w:rsidP="00913D45">
      <w:pPr>
        <w:pStyle w:val="1"/>
        <w:shd w:val="clear" w:color="auto" w:fill="auto"/>
        <w:tabs>
          <w:tab w:val="left" w:pos="1201"/>
        </w:tabs>
        <w:spacing w:before="0"/>
        <w:ind w:left="680" w:right="20"/>
        <w:rPr>
          <w:rStyle w:val="1pt"/>
          <w:spacing w:val="18"/>
        </w:rPr>
      </w:pPr>
    </w:p>
    <w:p w:rsidR="00913D45" w:rsidRPr="00913D45" w:rsidRDefault="00913D45" w:rsidP="00913D45">
      <w:pPr>
        <w:pStyle w:val="1"/>
        <w:shd w:val="clear" w:color="auto" w:fill="auto"/>
        <w:tabs>
          <w:tab w:val="left" w:pos="1201"/>
        </w:tabs>
        <w:spacing w:before="0"/>
        <w:ind w:left="680" w:right="20"/>
        <w:rPr>
          <w:rStyle w:val="1pt"/>
          <w:spacing w:val="18"/>
        </w:rPr>
      </w:pP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Учебный год в центре реабилитации для обучающихся начинается 1 сентября и заканчивается в соответствии с годовым календарным учебным графиком.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В процессе освоения ОПОП СПО обучающимся предоставляются каникулы. Общая продолжительность каникул для обучающихся составляет не менее 2 недель в зимний период при сроке получения среднего профессионального образования 1 год и не менее 10 недель в учебном году при сроке получения среднего профессионального образования более 1 года и не менее 2 недель в зимний период.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Максимальный объем аудиторной учебной нагрузки при очной форме обучения составляет не более 36 академических часов в неделю.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Продолжительность учебной недели составляет 5 рабочих дней. Для всех видов аудиторных занятий академический час устанавливается продолжительностью - 40 минут. Занятия в центре реабилитации проводятся в форме уроков. Продолжительность перемен между уроками 10 минут.</w:t>
      </w:r>
    </w:p>
    <w:p w:rsidR="00736417" w:rsidRPr="00982FF7" w:rsidRDefault="002C5921" w:rsidP="00913D45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 xml:space="preserve">Учебные занятия в центре реабилитации начинаются в 8-30 часов и заканчиваются не позднее </w:t>
      </w:r>
      <w:r w:rsidRPr="00982FF7">
        <w:rPr>
          <w:rStyle w:val="2pt"/>
          <w:sz w:val="28"/>
          <w:szCs w:val="28"/>
        </w:rPr>
        <w:t>17-3</w:t>
      </w:r>
      <w:r w:rsidRPr="00982FF7">
        <w:rPr>
          <w:rStyle w:val="1pt"/>
          <w:sz w:val="28"/>
          <w:szCs w:val="28"/>
        </w:rPr>
        <w:t xml:space="preserve"> 0 часов.</w:t>
      </w:r>
    </w:p>
    <w:p w:rsidR="00736417" w:rsidRPr="00982FF7" w:rsidRDefault="002C5921" w:rsidP="00913D45">
      <w:pPr>
        <w:pStyle w:val="1"/>
        <w:numPr>
          <w:ilvl w:val="0"/>
          <w:numId w:val="4"/>
        </w:numPr>
        <w:shd w:val="clear" w:color="auto" w:fill="auto"/>
        <w:tabs>
          <w:tab w:val="left" w:pos="1892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Для питания предоставляется перерыв общей продолжительностью 35 минут (15 минут - завтрак, 20 минут - обед).</w:t>
      </w:r>
    </w:p>
    <w:p w:rsidR="00736417" w:rsidRPr="00982FF7" w:rsidRDefault="002C5921" w:rsidP="00913D45">
      <w:pPr>
        <w:pStyle w:val="1"/>
        <w:numPr>
          <w:ilvl w:val="0"/>
          <w:numId w:val="4"/>
        </w:numPr>
        <w:shd w:val="clear" w:color="auto" w:fill="auto"/>
        <w:tabs>
          <w:tab w:val="left" w:pos="1376"/>
        </w:tabs>
        <w:spacing w:before="0"/>
        <w:ind w:lef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Завтрак предусмотрен с 8 - 00, обед после 3-ей пары, в 13 - 40.</w:t>
      </w:r>
    </w:p>
    <w:p w:rsidR="00736417" w:rsidRPr="00982FF7" w:rsidRDefault="002C5921" w:rsidP="00913D45">
      <w:pPr>
        <w:pStyle w:val="30"/>
        <w:numPr>
          <w:ilvl w:val="0"/>
          <w:numId w:val="4"/>
        </w:numPr>
        <w:shd w:val="clear" w:color="auto" w:fill="auto"/>
        <w:tabs>
          <w:tab w:val="left" w:pos="1599"/>
        </w:tabs>
        <w:ind w:left="20" w:right="20"/>
        <w:rPr>
          <w:sz w:val="28"/>
          <w:szCs w:val="28"/>
        </w:rPr>
      </w:pPr>
      <w:r w:rsidRPr="00982FF7">
        <w:rPr>
          <w:sz w:val="28"/>
          <w:szCs w:val="28"/>
        </w:rPr>
        <w:t>В предпраздничные дни или при иных обстоятельствах продолжительность урока может меняться по усмотрению директора.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522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График учебного процесса разрабатывается 1 раз в год заведующей отделением но УПР и утверждается директором центра реабилитации.</w:t>
      </w:r>
    </w:p>
    <w:p w:rsidR="00736417" w:rsidRPr="00982FF7" w:rsidRDefault="002C5921" w:rsidP="00913D4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2.10.1. Режим занятий ежегодно утверждается директором центра реабилитации, и регламентируется расписанием занятий.</w:t>
      </w:r>
    </w:p>
    <w:p w:rsidR="00736417" w:rsidRPr="00982FF7" w:rsidRDefault="002C5921" w:rsidP="00913D45">
      <w:pPr>
        <w:pStyle w:val="1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Учебная деятельность обучающихся в центре реабилитации предусматривает учебные занятия (как 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736417" w:rsidRPr="00982FF7" w:rsidRDefault="002C5921" w:rsidP="00913D45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82FF7">
        <w:rPr>
          <w:rStyle w:val="1pt"/>
          <w:sz w:val="28"/>
          <w:szCs w:val="28"/>
        </w:rPr>
        <w:t>2.12.Численность студентов в учебной группе составляет не более 15 человек. Учебные занятия могут проводиться с группами студентов меньшей</w:t>
      </w:r>
    </w:p>
    <w:p w:rsidR="00736417" w:rsidRDefault="00736417">
      <w:pPr>
        <w:rPr>
          <w:sz w:val="2"/>
          <w:szCs w:val="2"/>
        </w:rPr>
        <w:sectPr w:rsidR="00736417" w:rsidSect="00913D45">
          <w:pgSz w:w="11909" w:h="16838"/>
          <w:pgMar w:top="0" w:right="285" w:bottom="0" w:left="993" w:header="0" w:footer="3" w:gutter="0"/>
          <w:cols w:space="720"/>
          <w:noEndnote/>
          <w:docGrid w:linePitch="360"/>
        </w:sectPr>
      </w:pPr>
    </w:p>
    <w:p w:rsidR="00913D45" w:rsidRDefault="00913D45" w:rsidP="00913D45">
      <w:pPr>
        <w:pStyle w:val="1"/>
        <w:shd w:val="clear" w:color="auto" w:fill="auto"/>
        <w:spacing w:before="0" w:line="360" w:lineRule="exact"/>
        <w:ind w:left="20" w:right="20"/>
        <w:rPr>
          <w:rStyle w:val="0pt0"/>
        </w:rPr>
      </w:pPr>
    </w:p>
    <w:p w:rsidR="00913D45" w:rsidRDefault="00913D45" w:rsidP="00913D45">
      <w:pPr>
        <w:pStyle w:val="1"/>
        <w:shd w:val="clear" w:color="auto" w:fill="auto"/>
        <w:spacing w:before="0" w:line="360" w:lineRule="exact"/>
        <w:ind w:left="20" w:right="20"/>
        <w:rPr>
          <w:rStyle w:val="0pt0"/>
        </w:rPr>
      </w:pPr>
    </w:p>
    <w:p w:rsidR="00736417" w:rsidRPr="00982FF7" w:rsidRDefault="002C5921" w:rsidP="00913D45">
      <w:pPr>
        <w:pStyle w:val="1"/>
        <w:shd w:val="clear" w:color="auto" w:fill="auto"/>
        <w:spacing w:before="0" w:line="360" w:lineRule="exact"/>
        <w:ind w:left="20" w:right="2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численности. При проведении лабораторных и практических занятий учебная группа может делиться на подгруппы. Центр реабилитации вправе объединять группы студентов при проведении учебных занятий в виде лекций.</w:t>
      </w:r>
    </w:p>
    <w:p w:rsidR="00736417" w:rsidRPr="00982FF7" w:rsidRDefault="002C5921" w:rsidP="00913D45">
      <w:pPr>
        <w:pStyle w:val="1"/>
        <w:numPr>
          <w:ilvl w:val="0"/>
          <w:numId w:val="5"/>
        </w:numPr>
        <w:shd w:val="clear" w:color="auto" w:fill="auto"/>
        <w:tabs>
          <w:tab w:val="left" w:pos="1734"/>
        </w:tabs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чада самостоятельной учебной нагрузки (за счет различных форм внеаудиторных занятий в спортивных секциях, организуемых руководителем физвоспитания).</w:t>
      </w:r>
    </w:p>
    <w:p w:rsidR="00736417" w:rsidRPr="00982FF7" w:rsidRDefault="002C5921" w:rsidP="00913D45">
      <w:pPr>
        <w:pStyle w:val="1"/>
        <w:numPr>
          <w:ilvl w:val="0"/>
          <w:numId w:val="5"/>
        </w:numPr>
        <w:shd w:val="clear" w:color="auto" w:fill="auto"/>
        <w:tabs>
          <w:tab w:val="left" w:pos="1575"/>
        </w:tabs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Для студентов, обучающихся по программам среднего профессионального образования предусматриваются консультации в объеме в объеме 4 часа на одного обучающегося, в период реализации образовательной программы среднего общего образования для лиц, обучающихся на базе основного общего образования, на каждый учебный год.</w:t>
      </w:r>
    </w:p>
    <w:p w:rsidR="00736417" w:rsidRPr="00982FF7" w:rsidRDefault="002C5921" w:rsidP="00913D45">
      <w:pPr>
        <w:pStyle w:val="1"/>
        <w:shd w:val="clear" w:color="auto" w:fill="auto"/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Для студентов, обучающихся по программам среднего профессионального образования по подготовке квалифицированных рабочих (служащих), предусматриваются консультации в объеме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36417" w:rsidRPr="00982FF7" w:rsidRDefault="002C5921" w:rsidP="00913D45">
      <w:pPr>
        <w:pStyle w:val="1"/>
        <w:shd w:val="clear" w:color="auto" w:fill="auto"/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Преподаватель проводит консультации во внеурочное время, исходя из резерва утвержденных ему консультаций.</w:t>
      </w:r>
    </w:p>
    <w:p w:rsidR="00736417" w:rsidRPr="00982FF7" w:rsidRDefault="002C5921" w:rsidP="00913D45">
      <w:pPr>
        <w:pStyle w:val="1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Выполнение курсового проекта (работы) рассматривается как вид учебной работы по учебной дисциплине, междисциплинарному курсу,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736417" w:rsidRPr="00982FF7" w:rsidRDefault="002C5921" w:rsidP="00913D45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Производственная практика проводится на базе организаций, являющихся социальными партнёрами центра реабилитации и по индивидуально заключенным договорам по месту жительства обучающихся. Порядок организации производственной практики определяется Положением о практике студентов, осваивающих ОПОП СПО, утверждённом центром реабилитации.</w:t>
      </w:r>
    </w:p>
    <w:p w:rsidR="00736417" w:rsidRPr="00982FF7" w:rsidRDefault="002C5921" w:rsidP="00913D45">
      <w:pPr>
        <w:pStyle w:val="1"/>
        <w:shd w:val="clear" w:color="auto" w:fill="auto"/>
        <w:spacing w:before="0" w:line="360" w:lineRule="exact"/>
        <w:ind w:left="20" w:right="20" w:firstLine="680"/>
        <w:rPr>
          <w:sz w:val="28"/>
          <w:szCs w:val="28"/>
        </w:rPr>
      </w:pPr>
      <w:r w:rsidRPr="00982FF7">
        <w:rPr>
          <w:rStyle w:val="0pt0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</w:t>
      </w:r>
    </w:p>
    <w:p w:rsidR="00736417" w:rsidRPr="00982FF7" w:rsidRDefault="00736417">
      <w:pPr>
        <w:rPr>
          <w:sz w:val="28"/>
          <w:szCs w:val="28"/>
        </w:rPr>
        <w:sectPr w:rsidR="00736417" w:rsidRPr="00982FF7" w:rsidSect="00913D45">
          <w:pgSz w:w="11909" w:h="16838"/>
          <w:pgMar w:top="0" w:right="710" w:bottom="0" w:left="709" w:header="0" w:footer="3" w:gutter="0"/>
          <w:cols w:space="720"/>
          <w:noEndnote/>
          <w:docGrid w:linePitch="360"/>
        </w:sectPr>
      </w:pPr>
    </w:p>
    <w:p w:rsidR="00913D45" w:rsidRPr="00982FF7" w:rsidRDefault="00913D45" w:rsidP="00913D45">
      <w:pPr>
        <w:pStyle w:val="1"/>
        <w:shd w:val="clear" w:color="auto" w:fill="auto"/>
        <w:spacing w:before="0"/>
        <w:ind w:left="20" w:right="20"/>
        <w:rPr>
          <w:rStyle w:val="0pt1"/>
          <w:sz w:val="28"/>
          <w:szCs w:val="28"/>
        </w:rPr>
      </w:pPr>
    </w:p>
    <w:p w:rsidR="00913D45" w:rsidRPr="00982FF7" w:rsidRDefault="00913D45" w:rsidP="00913D45">
      <w:pPr>
        <w:pStyle w:val="1"/>
        <w:shd w:val="clear" w:color="auto" w:fill="auto"/>
        <w:spacing w:before="0"/>
        <w:ind w:left="20" w:right="20"/>
        <w:rPr>
          <w:rStyle w:val="0pt1"/>
          <w:sz w:val="28"/>
          <w:szCs w:val="28"/>
        </w:rPr>
      </w:pPr>
    </w:p>
    <w:p w:rsidR="00913D45" w:rsidRPr="00982FF7" w:rsidRDefault="00913D45" w:rsidP="00913D45">
      <w:pPr>
        <w:pStyle w:val="1"/>
        <w:shd w:val="clear" w:color="auto" w:fill="auto"/>
        <w:spacing w:before="0"/>
        <w:ind w:left="20" w:right="20"/>
        <w:rPr>
          <w:rStyle w:val="0pt1"/>
          <w:sz w:val="28"/>
          <w:szCs w:val="28"/>
        </w:rPr>
      </w:pPr>
    </w:p>
    <w:p w:rsidR="00736417" w:rsidRPr="00982FF7" w:rsidRDefault="002C5921" w:rsidP="00913D45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рассредоточено, чередуясь с теоретическими занятиями в рамках профессиональных модулей.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Количество экзаменов в процессе промежуточной аттестации студентов в учебном году не превышает 8, а количество зачетов и дифференцированных зачетов - 10 (без учета зачетов по физической культуре, а также по учебной и производственной практике).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индивидуальным учебным планом.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369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 xml:space="preserve">В целях воспитания и развития личности, достижения результатов при освоении </w:t>
      </w:r>
      <w:r w:rsidRPr="00982FF7">
        <w:rPr>
          <w:rStyle w:val="0pt1"/>
          <w:sz w:val="28"/>
          <w:szCs w:val="28"/>
          <w:lang w:val="en-US"/>
        </w:rPr>
        <w:t>OIIOII</w:t>
      </w:r>
      <w:r w:rsidRPr="00982FF7">
        <w:rPr>
          <w:rStyle w:val="0pt1"/>
          <w:sz w:val="28"/>
          <w:szCs w:val="28"/>
        </w:rPr>
        <w:t>СПО в части развития общих компетенций студенты могу* участвовать в работе органов ученического самоуправления, спортивных и творческих коллективах.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767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Центр реабилитации также реализует программы профессионального обучения.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551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центром реабилитации.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11рофсссиональное обучение на производстве осуществляется в пределах рабочего времени обучающегося по соответствующим программам профессионального обучения.</w:t>
      </w:r>
    </w:p>
    <w:p w:rsidR="00736417" w:rsidRPr="00982FF7" w:rsidRDefault="002C5921" w:rsidP="00913D45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/>
        <w:ind w:left="20" w:right="20" w:firstLine="700"/>
        <w:rPr>
          <w:sz w:val="28"/>
          <w:szCs w:val="28"/>
        </w:rPr>
      </w:pPr>
      <w:r w:rsidRPr="00982FF7">
        <w:rPr>
          <w:rStyle w:val="0pt1"/>
          <w:sz w:val="28"/>
          <w:szCs w:val="28"/>
        </w:rPr>
        <w:t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центром реабилитации самостоятельно.</w:t>
      </w:r>
    </w:p>
    <w:p w:rsidR="00736417" w:rsidRPr="00982FF7" w:rsidRDefault="00736417">
      <w:pPr>
        <w:rPr>
          <w:sz w:val="28"/>
          <w:szCs w:val="28"/>
        </w:rPr>
      </w:pPr>
    </w:p>
    <w:sectPr w:rsidR="00736417" w:rsidRPr="00982FF7" w:rsidSect="00913D45">
      <w:pgSz w:w="11909" w:h="16838"/>
      <w:pgMar w:top="0" w:right="569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C" w:rsidRDefault="00E51DEC">
      <w:r>
        <w:separator/>
      </w:r>
    </w:p>
  </w:endnote>
  <w:endnote w:type="continuationSeparator" w:id="1">
    <w:p w:rsidR="00E51DEC" w:rsidRDefault="00E5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C" w:rsidRDefault="00E51DEC"/>
  </w:footnote>
  <w:footnote w:type="continuationSeparator" w:id="1">
    <w:p w:rsidR="00E51DEC" w:rsidRDefault="00E51D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FCC"/>
    <w:multiLevelType w:val="multilevel"/>
    <w:tmpl w:val="50B22A4E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E6C01"/>
    <w:multiLevelType w:val="multilevel"/>
    <w:tmpl w:val="78E2EE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44D23"/>
    <w:multiLevelType w:val="multilevel"/>
    <w:tmpl w:val="E304944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07EE5"/>
    <w:multiLevelType w:val="multilevel"/>
    <w:tmpl w:val="BE60201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53001"/>
    <w:multiLevelType w:val="multilevel"/>
    <w:tmpl w:val="8C121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B1CAA"/>
    <w:multiLevelType w:val="multilevel"/>
    <w:tmpl w:val="99E4268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6417"/>
    <w:rsid w:val="002C5921"/>
    <w:rsid w:val="00355231"/>
    <w:rsid w:val="0052009D"/>
    <w:rsid w:val="00736417"/>
    <w:rsid w:val="00913D45"/>
    <w:rsid w:val="00982FF7"/>
    <w:rsid w:val="00E51DEC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0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11pt1pt">
    <w:name w:val="Основной текст + 11 pt;Интервал 1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2"/>
      <w:szCs w:val="22"/>
      <w:u w:val="none"/>
    </w:rPr>
  </w:style>
  <w:style w:type="character" w:customStyle="1" w:styleId="2pt0">
    <w:name w:val="Основной текст + Интервал 2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Интервал 0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"/>
    <w:basedOn w:val="a4"/>
    <w:rsid w:val="0052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5200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4"/>
      <w:sz w:val="23"/>
      <w:szCs w:val="23"/>
    </w:rPr>
  </w:style>
  <w:style w:type="paragraph" w:customStyle="1" w:styleId="1">
    <w:name w:val="Основной текст1"/>
    <w:basedOn w:val="a"/>
    <w:link w:val="a4"/>
    <w:rsid w:val="0052009D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customStyle="1" w:styleId="30">
    <w:name w:val="Основной текст (3)"/>
    <w:basedOn w:val="a"/>
    <w:link w:val="3"/>
    <w:rsid w:val="0052009D"/>
    <w:pPr>
      <w:shd w:val="clear" w:color="auto" w:fill="FFFFFF"/>
      <w:spacing w:line="365" w:lineRule="exact"/>
      <w:ind w:firstLine="660"/>
      <w:jc w:val="both"/>
    </w:pPr>
    <w:rPr>
      <w:rFonts w:ascii="Times New Roman" w:eastAsia="Times New Roman" w:hAnsi="Times New Roman" w:cs="Times New Roman"/>
      <w:spacing w:val="25"/>
      <w:sz w:val="22"/>
      <w:szCs w:val="22"/>
    </w:rPr>
  </w:style>
  <w:style w:type="paragraph" w:customStyle="1" w:styleId="Iauiue">
    <w:name w:val="Iau?iue"/>
    <w:rsid w:val="00FF586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1218</Words>
  <Characters>6945</Characters>
  <Application>Microsoft Office Word</Application>
  <DocSecurity>0</DocSecurity>
  <Lines>57</Lines>
  <Paragraphs>16</Paragraphs>
  <ScaleCrop>false</ScaleCrop>
  <Company>Home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Игоревна</cp:lastModifiedBy>
  <cp:revision>5</cp:revision>
  <dcterms:created xsi:type="dcterms:W3CDTF">2019-12-04T12:44:00Z</dcterms:created>
  <dcterms:modified xsi:type="dcterms:W3CDTF">2019-12-04T13:05:00Z</dcterms:modified>
</cp:coreProperties>
</file>