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B7DA" w14:textId="77777777" w:rsidR="00627B60" w:rsidRPr="00627B60" w:rsidRDefault="00627B60" w:rsidP="00627B60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РОССИЙСКАЯ ФЕДЕРАЦИЯ</w:t>
      </w:r>
      <w:r w:rsidRPr="00627B6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27B6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ФЕДЕРАЛЬНЫЙ ЗАКОН</w:t>
      </w:r>
      <w:r w:rsidRPr="00627B6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27B6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27B6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основах системы профилактики безнадзорности и правонарушений несовершеннолетних</w:t>
      </w:r>
    </w:p>
    <w:p w14:paraId="03BA2BF2" w14:textId="77777777" w:rsidR="00627B60" w:rsidRPr="00627B60" w:rsidRDefault="00627B60" w:rsidP="00627B6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14 июля 2022 года)</w:t>
      </w:r>
    </w:p>
    <w:p w14:paraId="18349F3C" w14:textId="77777777" w:rsidR="00627B60" w:rsidRPr="00627B60" w:rsidRDefault="00627B60" w:rsidP="00627B60">
      <w:pPr>
        <w:spacing w:after="0" w:line="240" w:lineRule="auto"/>
        <w:textAlignment w:val="baseline"/>
        <w:rPr>
          <w:rFonts w:ascii="Arial" w:eastAsia="Times New Roman" w:hAnsi="Arial" w:cs="Arial"/>
          <w:color w:val="3451A0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3451A0"/>
          <w:sz w:val="24"/>
          <w:szCs w:val="24"/>
          <w:lang w:eastAsia="ru-RU"/>
        </w:rPr>
        <w:t>Информация об изменяющих документах</w:t>
      </w:r>
    </w:p>
    <w:p w14:paraId="35CD7CBE" w14:textId="77777777" w:rsidR="00627B60" w:rsidRPr="00627B60" w:rsidRDefault="00627B60" w:rsidP="00627B6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737447D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E4B437C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86897E0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F97768B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0AB8A3D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FE31489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597A576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5B3639A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E00EC95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480B73E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9029851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39A509E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213742B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F5C8D5B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CA7C016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A80F8B6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0D24D76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EF27E8F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7EE13DB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37CA595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FE903B1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93F90D8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6A46564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BD28CA3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76A24DA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E149EA7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817563E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2545FD1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9EC9FDB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5BD609D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D302885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B8F6D13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8586E5B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38E8E05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EEB447C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2AF2DD3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57DDD41" w14:textId="77777777" w:rsidR="00627B60" w:rsidRPr="00627B60" w:rsidRDefault="00627B60" w:rsidP="00627B6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Государственной Думой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21 </w:t>
      </w:r>
      <w:proofErr w:type="gramStart"/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мая  1999</w:t>
      </w:r>
      <w:proofErr w:type="gramEnd"/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года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Одобрен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Советом Федерации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9 июня 1999 года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89DEC23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Федеральный закон в соответствии с </w:t>
      </w:r>
      <w:hyperlink r:id="rId4" w:anchor="64U0IK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общепризнанными нормами международного права устанавливает основы правового регулирования отношений, возникающих в связи с деятельностью по профилактике безнадзорности и правонарушений несовершеннолетних.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D78FFB6" w14:textId="77777777" w:rsidR="00627B60" w:rsidRPr="00627B60" w:rsidRDefault="00627B60" w:rsidP="00627B6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5F6D2D8" w14:textId="77777777" w:rsidR="00627B60" w:rsidRPr="00627B60" w:rsidRDefault="00627B60" w:rsidP="00627B60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I. ОБЩИЕ ПОЛОЖЕНИЯ</w:t>
      </w:r>
    </w:p>
    <w:p w14:paraId="69036742" w14:textId="77777777" w:rsidR="00627B60" w:rsidRPr="00627B60" w:rsidRDefault="00627B60" w:rsidP="00627B6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429D310F" w14:textId="77777777" w:rsidR="00627B60" w:rsidRPr="00627B60" w:rsidRDefault="00627B60" w:rsidP="00627B60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1. Основные понятия</w:t>
      </w:r>
    </w:p>
    <w:p w14:paraId="236FDD60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целей настоящего Федерального закона применяются следующие основные понятия: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58C65F3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несовершеннолетний - лицо, не достигшее возраста восемнадцати лет (абзац дополнительно включен с 9 июля 2003 года </w:t>
      </w:r>
      <w:hyperlink r:id="rId5" w:anchor="6520IM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июля 2003 года N 111-ФЗ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62FC5FD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безнадзорный 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 (абзац дополнен с 18 декабря 2004 года </w:t>
      </w:r>
      <w:hyperlink r:id="rId6" w:anchor="64U0IK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 декабря 2004 года N 150-ФЗ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редакцию);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1CB42EB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беспризорный - безнадзорный, не имеющий места жительства и (или) места пребывания;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DD2FA33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несовершеннолетний, находящийся в социально опасном положении,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 (абзац в редакции, введенной в действие с 9 июля 2003 года </w:t>
      </w:r>
      <w:hyperlink r:id="rId7" w:anchor="6520IM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июля 2003 года N 111-ФЗ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редакцию);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1D565A6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антиобщественные действия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занятии проституцией, бродяжничеством или попрошайничеством, а также иные действия, нарушающие права и законные интересы других лиц;</w:t>
      </w:r>
    </w:p>
    <w:p w14:paraId="72A95317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 с 9 июля 2003 года </w:t>
      </w:r>
      <w:hyperlink r:id="rId8" w:anchor="6520IM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июля 2003 года N 111-ФЗ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7 мая 2005 года </w:t>
      </w:r>
      <w:hyperlink r:id="rId9" w:anchor="64U0IK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апреля 2005 года N 39-ФЗ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11 июля 2015 года </w:t>
      </w:r>
      <w:hyperlink r:id="rId10" w:anchor="6560IO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 июня 2015 года N 179-ФЗ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1" w:anchor="6520IM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4E585A1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 (абзац дополнен с 18 декабря 2004 года </w:t>
      </w:r>
      <w:hyperlink r:id="rId12" w:anchor="64U0IK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 декабря 2004 года N 150-ФЗ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редакцию);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4444E06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B722288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4A399E4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дополнительно включен с 7 мая 2005 года </w:t>
      </w:r>
      <w:hyperlink r:id="rId13" w:anchor="64U0IK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апреля 2005 года N 39-ФЗ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утратил силу с 11 июля 2015 года - </w:t>
      </w:r>
      <w:hyperlink r:id="rId14" w:anchor="6560IO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29 июня 2015 года N 179-ФЗ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15" w:anchor="6520IM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3539B8A" w14:textId="77777777" w:rsidR="00627B60" w:rsidRPr="00627B60" w:rsidRDefault="00627B60" w:rsidP="00627B60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2. Основные задачи и принципы деятельности по профилактике безнадзорности и правонарушений несовершеннолетних</w:t>
      </w:r>
    </w:p>
    <w:p w14:paraId="4982E38F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Основными задачами деятельности по профилактике безнадзорности и правонарушений несовершеннолетних являются: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D60CA67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541A902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обеспечение защиты прав и законных интересов несовершеннолетних;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2FD9888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социально-педагогическая реабилитация несовершеннолетних, находящихся в социально опасном положении;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5D154F9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14:paraId="5AB5BDCF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18 июня 2017 года </w:t>
      </w:r>
      <w:hyperlink r:id="rId16" w:anchor="6520IM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июня 2017 года N 109-ФЗ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7" w:anchor="6560IO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93F8784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 (пункт в редакции, введенной в действие с 9 июля 2003 года </w:t>
      </w:r>
      <w:hyperlink r:id="rId18" w:anchor="6540IN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июля 2003 года N 111-ФЗ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редакцию).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53E9A35" w14:textId="77777777" w:rsidR="00627B60" w:rsidRPr="00627B60" w:rsidRDefault="00627B60" w:rsidP="00627B60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3. Законодательство Российской Федерации о профилактике безнадзорности и правонарушений несовершеннолетних</w:t>
      </w:r>
    </w:p>
    <w:p w14:paraId="2DAED97E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Законодательство Российской Федерации, регулирующее деятельность по профилактике безнадзорности и правонарушений несовершеннолетних, основывается на </w:t>
      </w:r>
      <w:hyperlink r:id="rId19" w:anchor="64U0IK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общепризнанных нормах международного права и состоит из настоящего Федерального закона, других федеральных законов и иных нормативных правовых актов Российской Федерации, законов и нормативных правовых актов субъектов Российской Федерации.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7DA8261" w14:textId="77777777" w:rsidR="00627B60" w:rsidRPr="00627B60" w:rsidRDefault="00627B60" w:rsidP="00627B60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4. Органы и учреждения системы профилактики безнадзорности и правонарушений несовершеннолетних</w:t>
      </w:r>
    </w:p>
    <w:p w14:paraId="04C88148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 систему профилактики безнадзорности и правонарушений несовершеннолетних входят комиссии по делам несовершеннолетних и защите их прав, органы управления социальной защитой населения, федеральные органы государственной власти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 (далее - органы, осуществляющие управление в сфере образования), органы опеки и попечительства, органы по делам молодежи, органы управления здравоохранением, органы службы занятости, органы внутренних дел, 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 w14:paraId="1B1469EC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 в редакции, введенной в действие с 11 января 2013 года </w:t>
      </w:r>
      <w:hyperlink r:id="rId20" w:anchor="64U0IK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2012 года N 297-ФЗ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сентября 2013 года </w:t>
      </w:r>
      <w:hyperlink r:id="rId21" w:anchor="A9A0NO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10 января 2014 года </w:t>
      </w:r>
      <w:hyperlink r:id="rId22" w:anchor="6540IN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2013 года N 435-ФЗ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4 июля 2016 года </w:t>
      </w:r>
      <w:hyperlink r:id="rId23" w:anchor="8OS0LQ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июля 2016 года N 305-ФЗ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4" w:anchor="65E0IS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9303023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 органах, указанных в </w:t>
      </w:r>
      <w:hyperlink r:id="rId25" w:anchor="65E0IS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1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настоящей статьи, в порядке, установленном законодательством Российской Федерации и законодательством субъектов Российской Федерации, могут создаваться учреждения, осуществляющие отдельные функции по профилактике безнадзорности и правонарушений несовершеннолетних.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8B3B1C4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ребенка, уполномоченных по правам ребенка в субъектах Российской Федерации, других органов, учреждений и организаций осуществляется в пределах их компетенции в порядке, установленном законодательством Российской Федерации и (или) законодательством субъектов Российской Федерации.</w:t>
      </w:r>
    </w:p>
    <w:p w14:paraId="30B77A34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16 декабря 2011 года </w:t>
      </w:r>
      <w:hyperlink r:id="rId26" w:anchor="7DM0KC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декабря 2011 года N 378-ФЗ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7" w:anchor="7D80K5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предыдущую </w:t>
        </w:r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редакцию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9D7FA1B" w14:textId="77777777" w:rsidR="00627B60" w:rsidRPr="00627B60" w:rsidRDefault="00627B60" w:rsidP="00627B60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5. Категории лиц, в отношении которых проводится индивидуальная профилактическая работа</w:t>
      </w:r>
    </w:p>
    <w:p w14:paraId="3DA28FC9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несовершеннолетних: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072F1C8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безнадзорных или беспризорных;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4B23E60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занимающихся бродяжничеством или попрошайничеством;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50FD5F8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B9076EA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14:paraId="702ED788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дополнен с 7 мая 2005 года </w:t>
      </w:r>
      <w:hyperlink r:id="rId28" w:anchor="6500IL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апреля 2005 года N 39-ФЗ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11 июля 2015 года </w:t>
      </w:r>
      <w:hyperlink r:id="rId29" w:anchor="6560IO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 июня 2015 года N 179-ФЗ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0" w:anchor="8PQ0M2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00F653B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совершивших правонарушение, повлекшее применение мер административной ответственности;</w:t>
      </w:r>
    </w:p>
    <w:p w14:paraId="79AB66C4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в редакции, введенной в действие с 8 июля 2018 года </w:t>
      </w:r>
      <w:hyperlink r:id="rId31" w:anchor="6520IM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 июня 2018 года N 170-ФЗ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2" w:anchor="8PS0M3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F926158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совершивших правонарушение до достижения возраста, с которого наступает административная ответственность;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DAD356C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8E762E0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 (подпункт в редакции, введенной в действие с 9 июля 2003 года </w:t>
      </w:r>
      <w:hyperlink r:id="rId33" w:anchor="6560IO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июля 2003 года N 111-ФЗ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редакцию);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FC901EB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обвиняемых или подозреваемых в совершении преступлений, в отношении которых избраны меры пресечения, предусмотренные </w:t>
      </w:r>
      <w:hyperlink r:id="rId34" w:anchor="7D20K3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Уголовно-процессуальным кодексом Российской Федерации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14:paraId="6D5B6657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в редакции, введенной в действие с 10 января 2014 года </w:t>
      </w:r>
      <w:hyperlink r:id="rId35" w:anchor="6560IO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2013 года N 435-ФЗ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6" w:anchor="8PK0LU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предыдущую </w:t>
        </w:r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редакцию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6720CDE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9_1) отбывающих наказание в виде лишения свободы в воспитательных колониях;</w:t>
      </w:r>
    </w:p>
    <w:p w14:paraId="406484D4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дополнительно включен с 10 января 2014 года </w:t>
      </w:r>
      <w:hyperlink r:id="rId37" w:anchor="6560IO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2013 года N 435-ФЗ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B488D3C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условно-досрочно освобожденных от отбывания наказания, освобожденных от наказания вследствие акта об амнистии или в связи с помилованием;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95F16EE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 которым предоставлена отсрочка отбывания наказания или отсрочка исполнения приговора;</w:t>
      </w:r>
    </w:p>
    <w:p w14:paraId="2FFF8419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в редакции, введенной в действие с 10 января 2014 года </w:t>
      </w:r>
      <w:hyperlink r:id="rId38" w:anchor="6560IO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2013 года N 435-ФЗ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9" w:anchor="8PO0M0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87B928A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7B1A1B5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495740C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491BB49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Органы и учреждения системы профилактики безнадзорности и правонарушений несовершеннолетних, за исключением следственных изоляторов уголовно-исполнительной системы и воспитательных колоний,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14:paraId="45CAD1EF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дополнен с 18 декабря 2004 года </w:t>
      </w:r>
      <w:hyperlink r:id="rId40" w:anchor="6500IL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 декабря 2004 года N 150-ФЗ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10 января 2014 года </w:t>
      </w:r>
      <w:hyperlink r:id="rId41" w:anchor="6580IP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2013 года N 435-ФЗ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2" w:anchor="7DE0K8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0E4A5AE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Индивидуальная профилактическая работа с лицами, которые не указаны в </w:t>
      </w:r>
      <w:hyperlink r:id="rId43" w:anchor="7DC0K7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пунктах 1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44" w:anchor="7DE0K8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2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настоящей статьи, может проводиться 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несовершеннолетних.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EB4AE3F" w14:textId="77777777" w:rsidR="00627B60" w:rsidRPr="00627B60" w:rsidRDefault="00627B60" w:rsidP="00627B60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Статья 6. Основания проведения индивидуальной профилактической работы</w:t>
      </w:r>
    </w:p>
    <w:p w14:paraId="648D7CE7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Основаниями проведения индивидуальной профилактической работы в отношении несовершеннолетних, их родителей или иных законных представителей являются обстоятельства, предусмотренные </w:t>
      </w:r>
      <w:hyperlink r:id="rId45" w:anchor="7DA0K6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5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настоящего Федерального закона, если они зафиксированы в следующих документах (абзац дополнен с 18 декабря 2004 года </w:t>
      </w:r>
      <w:hyperlink r:id="rId46" w:anchor="6520IM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 декабря 2004 года N 150-ФЗ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редакцию):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2FD97D7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 (подпункт дополнен с 18 декабря 2004 года </w:t>
      </w:r>
      <w:hyperlink r:id="rId47" w:anchor="6520IM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 декабря 2004 года N 150-ФЗ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редакцию);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5B6D87C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приговор, определение или постановление суда;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29C14E5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дел;</w:t>
      </w:r>
    </w:p>
    <w:p w14:paraId="38DA54CE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в редакции, введенной в действие с 4 декабря 2015 года </w:t>
      </w:r>
      <w:hyperlink r:id="rId48" w:anchor="64U0IK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23 ноября 2015 года N 313-ФЗ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9" w:anchor="7DO0KD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AF444D9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документы,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несовершеннолетних;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801F36C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 заявлений или других сообщений.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DE47815" w14:textId="77777777" w:rsidR="00627B60" w:rsidRPr="00627B60" w:rsidRDefault="00627B60" w:rsidP="00627B60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7. Сроки проведения индивидуальной профилактической работы</w:t>
      </w:r>
    </w:p>
    <w:p w14:paraId="40DFB597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 (статья дополнена с 18 декабря 2004 года </w:t>
      </w:r>
      <w:hyperlink r:id="rId50" w:anchor="6540IN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 декабря 2004 года N 150-ФЗ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редакцию).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146345A" w14:textId="77777777" w:rsidR="00627B60" w:rsidRPr="00627B60" w:rsidRDefault="00627B60" w:rsidP="00627B60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8. Права лиц, в отношении которых проводится индивидуальная профилактическая работа</w:t>
      </w:r>
    </w:p>
    <w:p w14:paraId="5D533A02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Несовершеннолетним, их родителям или иным законным представителям, в отношении которых проводится индивидуальная профилактическая работа, обеспечиваются права и свободы, гарантированные </w:t>
      </w:r>
      <w:hyperlink r:id="rId51" w:anchor="64U0IK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Конвенцией ООН о правах ребенка, международными договорами Российской Федерации, настоящим Федеральным законом, иными нормативными правовыми актами Российской Федерации, законами и нормативными правовыми актами субъектов Российской Федерации (пункт дополнен с 18 декабря 2004 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года </w:t>
      </w:r>
      <w:hyperlink r:id="rId52" w:anchor="6560IO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 декабря 2004 года N 150-ФЗ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редакцию).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CE54C58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Несовершеннолетние, находящиеся в учреждениях системы профилактики безнадзорности и правонарушений несовершеннолетних, пользуются правами, указанными в </w:t>
      </w:r>
      <w:hyperlink r:id="rId53" w:anchor="7DI0K9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1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настоящей статьи, а также в установленном порядке имеют право на (абзац в редакции, введенной в действие с 9 июля 2003 года </w:t>
      </w:r>
      <w:hyperlink r:id="rId54" w:anchor="6580IP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июля 2003 года N 111-ФЗ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редакцию):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3AEC234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Материалы, указанные в </w:t>
      </w:r>
      <w:hyperlink r:id="rId55" w:anchor="8P40LS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1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настоящей статьи, перед их направлением в суд представляются для ознакомления несовершеннолетнему, не подлежащему уголовной ответственности, и его родителям или иным законным представителям, которые имеют право пользоваться юридической помощью адвоката, иметь представителя, давать объяснения, заявлять ходатайства, обжаловать принятые решения. Об ознакомлении с указанными материалами и о получении ответов на свои ходатайства, жалобы и заявления заинтересованные лица делают в представленном материале соответствующую запись (пункт дополнен с 9 июля 2003 года </w:t>
      </w:r>
      <w:hyperlink r:id="rId56" w:anchor="7DG0K8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июля 2003 года N 111-ФЗ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дополнен с 18 декабря 2004 года </w:t>
      </w:r>
      <w:hyperlink r:id="rId57" w:anchor="7DM0KC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 декабря 2004 года N 150-ФЗ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редакцию).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25D36DB" w14:textId="77777777" w:rsidR="00627B60" w:rsidRPr="00627B60" w:rsidRDefault="00627B60" w:rsidP="00627B60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28. Порядок рассмотрения материалов о помещении несовершеннолетних, не подлежащих уголовной ответственности, в специальные учебно-воспитательные учреждения закрытого типа</w:t>
      </w:r>
    </w:p>
    <w:p w14:paraId="0D0E53F7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Материалы о помещении несовершеннолетних, не подлежащих уголовной ответственности, в специальные учебно-воспитательные учреждения закрытого типа рассматриваются судьей в течение 10 суток со дня их поступления в суд.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9B7ED7D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 суд вызываются несовершеннолетний, не подлежащий уголовной ответственности, его родители или иные законные представители, а по усмотрению судьи и иные лица. Участие прокурора и адвоката в рассмотрении указанных материалов является обязательным (пункт дополнен с 18 декабря 2004 года </w:t>
      </w:r>
      <w:hyperlink r:id="rId58" w:anchor="7DO0KD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 декабря 2004 года N 150-ФЗ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редакцию).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01ECE8C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В начале заседания судья объявляет, какие материалы подлежат рассмотрению, кто их рассматривает, а также представляет участников рассмотрения, разъясняет их процессуальные права и обязанности. После этого оглашаются необходимые документы, исследуются материалы, указанные в </w:t>
      </w:r>
      <w:hyperlink r:id="rId59" w:anchor="8P40LS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1 статьи 27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настоящего Федерального закона, рассматриваются ходатайства, выясняются обстоятельства, имеющие значение для принятия обоснованного решения, заслушиваются выступления несовершеннолетнего, не подлежащего уголовной ответственности, его родителей или иных законных представителей, иных лиц, прокурора и адвоката (пункт дополнен с 9 июля 2003 года </w:t>
      </w:r>
      <w:hyperlink r:id="rId60" w:anchor="7DI0K9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июля 2003 года N 111-ФЗ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дополнен с 18 декабря 2004 года </w:t>
      </w:r>
      <w:hyperlink r:id="rId61" w:anchor="7DO0KD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 декабря 2004 года N 150-ФЗ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редакцию).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8E68755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По результатам рассмотрения материалов судья выносит постановление, которое подлежит оглашению в судебном заседании.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EE2A3BE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5. В постановлении судьи указываются наименование суда и фамилия судьи, вынесшего постановление, дата рассмотрения материалов, сведения о несовершеннолетнем, не подлежащем уголовной ответственности, и иных лицах, участвовавших в рассмотрении материалов, обстоятельства, установленные при их рассмотрении, а также излагается принятое решение о: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7B07E05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направлении несовершеннолетнего, не подлежащего уголовной ответственности, в специальное учебно-воспитательное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время, необходимое для доставления несовершеннолетнего в указанное учреждение (подпункт дополнен с 9 июля 2003 года </w:t>
      </w:r>
      <w:hyperlink r:id="rId62" w:anchor="7DI0K9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июля 2003 года N 111-ФЗ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редакцию);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8DF8964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направлении материалов в комиссию по делам несовершеннолетних и защите их прав для применения к несовершеннолетнему, не подлежащему уголовной ответственности, мер воздействия в случаях, если судом установлены обстоятельства, подтверждающие возможность перевоспитания указанного несовершеннолетнего без его помещения в специальное учебно-воспитательное учреждение закрытого типа, либо выявлены причины, препятствующие его помещению в указанное учреждение;</w:t>
      </w:r>
    </w:p>
    <w:p w14:paraId="42A699AB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в редакции, введенной в действие с 1 января 2005 года </w:t>
      </w:r>
      <w:hyperlink r:id="rId63" w:anchor="BP80OS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8 июля 2018 года </w:t>
      </w:r>
      <w:hyperlink r:id="rId64" w:anchor="7DA0K5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 июня 2018 года N 170-ФЗ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5" w:anchor="8R00M9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C6214E2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подпункт исключен с 9 июля 2003 года </w:t>
      </w:r>
      <w:hyperlink r:id="rId66" w:anchor="7DI0K9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июля 2003 года N 111-ФЗ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редакцию;</w:t>
      </w:r>
    </w:p>
    <w:p w14:paraId="29C7DAD3" w14:textId="77777777" w:rsidR="00627B60" w:rsidRPr="00627B60" w:rsidRDefault="00627B60" w:rsidP="00627B6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14:paraId="73229762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67" w:anchor="8PA0LV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 4 предыдущей редакции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 9 июля 2003 года считается подпунктом 3 настоящей редакции - </w:t>
      </w:r>
      <w:hyperlink r:id="rId68" w:anchor="7DI0K9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7 июля 2003 года N 111-ФЗ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14:paraId="1116766D" w14:textId="77777777" w:rsidR="00627B60" w:rsidRPr="00627B60" w:rsidRDefault="00627B60" w:rsidP="00627B6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      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5C9F5C3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прекращении производства по материалам.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FE5FC3A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В срок содержания несовершеннолетних, не подлежащих уголовной ответственности, в специальных учебно-воспитательных учреждениях закрытого типа, предусмотренный </w:t>
      </w:r>
      <w:hyperlink r:id="rId69" w:anchor="7DU0KA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7 статьи 15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настоящего Федерального закона, на основании постановления судьи засчитываются: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50A145D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срок предварительного заключения несовершеннолетних, если они до освобождения от уголовной ответственности содержались под стражей в порядке меры пресечения или задержания;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EBBFEB7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срок нахождения несовершеннолетних в центре временного содержания для несовершеннолетних правонарушителей органа внутренних дел (подпункт в редакции, введенной в действие с 9 июля 2003 года </w:t>
      </w:r>
      <w:hyperlink r:id="rId70" w:anchor="7DI0K9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июля 2003 года N 111-ФЗ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редакцию).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D277E87" w14:textId="77777777" w:rsidR="00627B60" w:rsidRPr="00627B60" w:rsidRDefault="00627B60" w:rsidP="00627B60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Статья 29. Порядок направления копий постановления судьи и иных материалов</w:t>
      </w:r>
    </w:p>
    <w:p w14:paraId="6F2E0F41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Копия постановления судьи в течение трех суток вручается под расписку либо высылается несовершеннолетнему, не подлежащему уголовной ответственности, его родителям или иным законным представителям, а также органам и учреждениям, обеспечивающим исполнение указанного постановления. Подлинник постановления хранится в суде (пункт дополнен с 18 декабря 2004 года </w:t>
      </w:r>
      <w:hyperlink r:id="rId71" w:anchor="7DA0K5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 декабря 2004 года N 150-ФЗ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редакцию).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50C2786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Прекращенное уголовное дело в отношении несовершеннолетнего, не подлежащего уголовной ответственности, материалы об отказе в его возбуждении и иные документы, необходимые для рассмотрения материалов о направлении указанного несовершеннолетнего в специальное учебно-воспитательное учреждение закрытого типа, возвращаются органу, принявшему соответствующее процессуальное решение.</w:t>
      </w:r>
    </w:p>
    <w:p w14:paraId="4E5523B5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4 декабря 2015 года </w:t>
      </w:r>
      <w:hyperlink r:id="rId72" w:anchor="6560IO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23 ноября 2015 года N 313-ФЗ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73" w:anchor="8PC0LV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347C367" w14:textId="77777777" w:rsidR="00627B60" w:rsidRPr="00627B60" w:rsidRDefault="00627B60" w:rsidP="00627B60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30. Порядок принесения жалобы, представления на постановление судьи и порядок рассмотрения жалобы, представления на постановление судьи</w:t>
      </w:r>
    </w:p>
    <w:p w14:paraId="6320086E" w14:textId="77777777" w:rsidR="00627B60" w:rsidRPr="00627B60" w:rsidRDefault="00627B60" w:rsidP="00627B6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в редакции, введенной в действие с 4 декабря 2015 года </w:t>
      </w:r>
      <w:hyperlink r:id="rId74" w:anchor="6580IP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23 ноября 2015 года N 313-ФЗ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75" w:anchor="8PE0M0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5EF03EC6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Несовершеннолетний, не подлежащий уголовной ответственности, достигший возраста четырнадцати лет,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постановления. В случае пропуска указанного срока по уважительным причинам он может быть восстановлен судьей или председателем суда по просьбе заинтересованных лиц (пункт дополнен с 18 декабря 2004 года </w:t>
      </w:r>
      <w:hyperlink r:id="rId76" w:anchor="7DC0K6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 декабря 2004 года N 150-ФЗ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редакцию).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1A51177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Постановление судьи может быть отменено по представлению прокурора, а также независимо от наличия представления прокурора председателем вышестоящего суда.</w:t>
      </w:r>
    </w:p>
    <w:p w14:paraId="749BCC68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4 декабря 2015 года </w:t>
      </w:r>
      <w:hyperlink r:id="rId77" w:anchor="65C0IR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23 ноября 2015 года N 313-ФЗ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78" w:anchor="8P20LP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17FDAB3E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Жалоба или представление прокурора на постановление судьи рассматриваются председателем вышестоящего суда в течение 10 суток со дня их поступления.</w:t>
      </w:r>
    </w:p>
    <w:p w14:paraId="799F2DEE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4 декабря 2015 года </w:t>
      </w:r>
      <w:hyperlink r:id="rId79" w:anchor="65E0IS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23 ноября 2015 года N 313-ФЗ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80" w:anchor="8P40LQ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AB1FD71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решений:</w:t>
      </w:r>
    </w:p>
    <w:p w14:paraId="4954CD2A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4 декабря 2015 года </w:t>
      </w:r>
      <w:hyperlink r:id="rId81" w:anchor="7D60K4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23 ноября 2015 года N 313-ФЗ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82" w:anchor="8P60LR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54F9A6D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1) оставляет постановление судьи без изменения, а жалобу или представление прокурора без удовлетворения;</w:t>
      </w:r>
    </w:p>
    <w:p w14:paraId="69E41D17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в редакции, введенной в действие с 4 декабря 2015 года </w:t>
      </w:r>
      <w:hyperlink r:id="rId83" w:anchor="7D60K4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23 ноября 2015 года N 313-ФЗ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84" w:anchor="8QQ0M5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F3CDEDC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отменяет постановление судьи и направляет материалы на несовершеннолетних, не подлежащих уголовной ответственности, в суд для нового рассмотрения.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D3E8028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Копия решения по жалобе или представлению прокурора на постановление судьи в течение трех суток высылается судье, вынесшему постановление, прокурору, несовершеннолетнему, не подлежащему уголовной ответственности, и (или) его родителям или иным законным представителям.</w:t>
      </w:r>
    </w:p>
    <w:p w14:paraId="31C7371A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дополнен с 18 декабря 2004 года </w:t>
      </w:r>
      <w:hyperlink r:id="rId85" w:anchor="7DC0K6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 декабря 2004 года N 150-ФЗ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4 декабря 2015 года </w:t>
      </w:r>
      <w:hyperlink r:id="rId86" w:anchor="7D80K5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23 ноября 2015 года N 313-ФЗ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87" w:anchor="8P80LS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299BF9B" w14:textId="77777777" w:rsidR="00627B60" w:rsidRPr="00627B60" w:rsidRDefault="00627B60" w:rsidP="00627B60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31. Органы и учреждения, исполняющие постановление судьи</w:t>
      </w:r>
    </w:p>
    <w:p w14:paraId="1F586B03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Исполнение постановления судьи обеспечивают: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E0E136E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центр временного содержания для несовершеннолетних правонарушителей органа внутренних дел - в части доставления несовершеннолетних в специальные учебно-воспитательные учреждения закрытого типа (подпункт в редакции, введенной в действие с 9 июля 2003 года </w:t>
      </w:r>
      <w:hyperlink r:id="rId88" w:anchor="7DK0KA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июля 2003 года N 111-ФЗ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редакцию);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D0C256D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орган, осуществляющий управление в сфере образования, - в части предоставления путевок для направления несовершеннолетних в специальные учебно-воспитательные учреждения закрытого типа в течение 20 суток со дня получения запроса о выдаче путевки;</w:t>
      </w:r>
    </w:p>
    <w:p w14:paraId="76047E7E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в редакции, введенной в действие с 1 сентября 2013 года </w:t>
      </w:r>
      <w:hyperlink r:id="rId89" w:anchor="A8C0ND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90" w:anchor="8PE0LV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57594F2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комиссия по делам несовершеннолетних и защите их прав - в части применения мер воздействия в отношении несовершеннолетних в случаях, предусмотренных подпунктом 2 </w:t>
      </w:r>
      <w:hyperlink r:id="rId91" w:anchor="8P40LR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пункта 5 статьи 28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настоящего Федерального закона;</w:t>
      </w:r>
    </w:p>
    <w:p w14:paraId="2ADFD46B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в редакции, введенной в действие с 1 января 2005 года </w:t>
      </w:r>
      <w:hyperlink r:id="rId92" w:anchor="BP80OS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8 июля 2018 года </w:t>
      </w:r>
      <w:hyperlink r:id="rId93" w:anchor="7DC0K6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 июня 2018 года N 170-ФЗ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94" w:anchor="8PG0M0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7E4D1CE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администрация специального учебно-воспитательного учреждения закрытого типа - в части обеспечения исправления и реабилитации несовершеннолетнего в течение срока его содержания в указанном учреждении (подпункт дополнен с 9 июля 2003 года </w:t>
      </w:r>
      <w:hyperlink r:id="rId95" w:anchor="7DK0KA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июля 2003 года N 111-ФЗ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редакцию).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051A9DF" w14:textId="77777777" w:rsidR="00627B60" w:rsidRPr="00627B60" w:rsidRDefault="00627B60" w:rsidP="00627B60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Глава III_1. Рассмотрение материалов о помещении несовершеннолетних в центры временного содержания для несовершеннолетних правонарушителей органов внутренних дел</w:t>
      </w:r>
    </w:p>
    <w:p w14:paraId="67EEA846" w14:textId="77777777" w:rsidR="00627B60" w:rsidRPr="00627B60" w:rsidRDefault="00627B60" w:rsidP="00627B6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(глава дополнительно включена с 9 июля 2003 года </w:t>
      </w:r>
      <w:hyperlink r:id="rId96" w:anchor="7DM0KB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июля 2003 года N 111-ФЗ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49BA8495" w14:textId="77777777" w:rsidR="00627B60" w:rsidRPr="00627B60" w:rsidRDefault="00627B60" w:rsidP="00627B60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31_1.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</w:t>
      </w:r>
    </w:p>
    <w:p w14:paraId="137D2B56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Постановление о помещении несовершеннолетних, указанных в подпунктах 3-6 </w:t>
      </w:r>
      <w:hyperlink r:id="rId97" w:anchor="7EI0KI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пункта 2 статьи 22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настоящего Федерального закона, в центры временного содержания для несовершеннолетних правонарушителей органов внутренних дел и материалы в отношении несовершеннолетних, подтверждающие обоснованность помещения несовершеннолетних в указанные центры (далее - материалы),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дел, указанного в </w:t>
      </w:r>
      <w:hyperlink r:id="rId98" w:anchor="7EM0KK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4 статьи 22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настоящего Федерального закона.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3F4489A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Материалы должны содержать: достаточные данные, подтверждающие совершение общественно опасного деяния несовершеннолетним, не достигшим возраста, с которого наступает уголовная ответственность за эти деяния, или правонарушения, влекущего административную ответственность, либо факт самовольного ухода из специального учебно-воспитательного учреждения закрытого типа; указание на цели и мотивы помещения несовершеннолетнего в центр временного содержания для несовершеннолетних правонарушителей органа внутренних дел; данные,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деяния.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D9204EE" w14:textId="77777777" w:rsidR="00627B60" w:rsidRPr="00627B60" w:rsidRDefault="00627B60" w:rsidP="00627B60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31_2.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</w:t>
      </w:r>
    </w:p>
    <w:p w14:paraId="35D3CECA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С материалами, направляемыми в суд, имеют право знакомиться несовершеннолетний, его родители или иные законные представители либо представитель органа опеки и попечительства (абзац дополнен с 18 декабря 2004 года </w:t>
      </w:r>
      <w:hyperlink r:id="rId99" w:anchor="7DE0K7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 декабря 2004 года N 150-ФЗ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редакцию).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9B0FB4B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оказании юридической помощи могут участвовать адвокат, законный представитель несовершеннолетнего, а также иное лицо, имеющее право оказывать юридическую помощь в соответствии с законом.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5A532E8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Полномочия адвоката удостоверяются ордером, выданным соответствующим адвокатским образованием. Полномочия иного лица, оказывающего юридическую помощь, удостоверяются доверенностью, оформленной в соответствии с законом.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D9EACC6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Материалы в отношении несовершеннолетних, указанных в подпунктах 3-6 </w:t>
      </w:r>
      <w:hyperlink r:id="rId100" w:anchor="7EI0KI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пункта 2 статьи 22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настоящего Федерального закона, рассматриваются по месту их задержания единолично судьей в течение суток с момента представления указанных материалов органом внутренних дел, но не позднее истечения срока 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нахождения, указанного в </w:t>
      </w:r>
      <w:hyperlink r:id="rId101" w:anchor="7EM0KK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4 статьи 22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настоящего Федерального закона.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B56EE23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рассмотрении материалов участвуют несовершеннолетний, его родители или иные законные представители, адвокат, прокурор, представители центра временного содержания для несовершеннолетних правонарушителей органа внутренних дел и (или) представители подразделения по делам несовершеннолетних органа внутренних дел.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 (абзац дополнен с 18 декабря 2004 года </w:t>
      </w:r>
      <w:hyperlink r:id="rId102" w:anchor="7DE0K7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 декабря 2004 года N 150-ФЗ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января 2005 года </w:t>
      </w:r>
      <w:hyperlink r:id="rId103" w:anchor="BP80OS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дополнен с 22 января 2006 года Федеральным законом от 5 января 2006 года N 9-ФЗ - см. предыдущую редакцию).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0FA9620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По результатам рассмотрения материалов, указанных в </w:t>
      </w:r>
      <w:hyperlink r:id="rId104" w:anchor="8PG0LV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2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настоящей статьи, судья выносит постановление: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85E0233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 помещении несовершеннолетнего в центр временного содержания для несовершеннолетних правонарушителей органа внутренних дел;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9871753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дел.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E96A45C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В постановлении судьи указываются: наименование суда, фамилия, имя, отчество судьи, вынесшего указанное постановление, дата и место его вынесения, сведения о личности несовершеннолетнего, лицах, участвовавших в рассмотрении материалов, указанных в </w:t>
      </w:r>
      <w:hyperlink r:id="rId105" w:anchor="8PG0LV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2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настоящей статьи;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обстоятельства, установленные в ходе рассмотрения этих материалов.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42C0715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Постановление судьи доводится до сведения несовершеннолетнего и других лиц, участвовавших в рассмотрении материалов, указанных в </w:t>
      </w:r>
      <w:hyperlink r:id="rId106" w:anchor="8PG0LV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2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настоящей статьи, путем его оглашения. Копия постановления вручается либо высылается несовершеннолетнему,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 (пункт дополнен с 18 декабря 2004 года </w:t>
      </w:r>
      <w:hyperlink r:id="rId107" w:anchor="7DE0K7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 декабря 2004 года N 150-ФЗ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редакцию).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8188A2B" w14:textId="77777777" w:rsidR="00627B60" w:rsidRPr="00627B60" w:rsidRDefault="00627B60" w:rsidP="00627B60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31_3. Принесение жалобы, представления на постановление судьи и исполнение постановления судьи</w:t>
      </w:r>
    </w:p>
    <w:p w14:paraId="10796FC9" w14:textId="77777777" w:rsidR="00627B60" w:rsidRPr="00627B60" w:rsidRDefault="00627B60" w:rsidP="00627B6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в редакции, введенной в действие с 4 декабря 2015 года </w:t>
      </w:r>
      <w:hyperlink r:id="rId108" w:anchor="7DA0K6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23 ноября 2015 года N 313-ФЗ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09" w:anchor="8PO0M3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1DC23588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 постановление судьи могут быть принесены жалоба, представление в порядке, предусмотренном </w:t>
      </w:r>
      <w:hyperlink r:id="rId110" w:anchor="8PE0M0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30 настоящего Федерального закона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14:paraId="3E8C6F22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4 декабря 2015 года </w:t>
      </w:r>
      <w:hyperlink r:id="rId111" w:anchor="7DE0K8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23 ноября 2015 года N 313-ФЗ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12" w:anchor="8PA0LR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    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C904531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 Копия постановления судьи направляется для исполнения в орган внутренних дел.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5BB3A79" w14:textId="77777777" w:rsidR="00627B60" w:rsidRPr="00627B60" w:rsidRDefault="00627B60" w:rsidP="00627B60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IV. ЗАКЛЮЧИТЕЛЬНЫЕ ПОЛОЖЕНИЯ</w:t>
      </w:r>
    </w:p>
    <w:p w14:paraId="6ABF0D58" w14:textId="77777777" w:rsidR="00627B60" w:rsidRPr="00627B60" w:rsidRDefault="00627B60" w:rsidP="00627B6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3E6FDD8F" w14:textId="77777777" w:rsidR="00627B60" w:rsidRPr="00627B60" w:rsidRDefault="00627B60" w:rsidP="00627B60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32. Порядок вступления в силу настоящего Федерального закона</w:t>
      </w:r>
    </w:p>
    <w:p w14:paraId="649382B3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опубликования.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A09FF5F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Признать утратившими силу со дня вступления в силу настоящего Федерального закона: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C969A08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Указ Президиума Верховного Совета РСФСР от 13 декабря 1967 года "Об утверждении Положения об общественных воспитателях несовершеннолетних" и Положение об общественных воспитателях несовершеннолетних (Ведомости Верховного Совета РСФСР, 1967, N 51, ст.1239);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89FF96C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раздел II Указа Президиума Верховного Совета РСФСР от 1 октября 1985 года "О внесении изменений и дополнений в положения о комиссиях по делам несовершеннолетних и об общественных воспитателях несовершеннолетних" (Ведомости Верховного Совета РСФСР, 1985, N 40, ст.1400).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C30A03E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Признать не действующими на территории Российской Федерации со дня вступления в силу настоящего Федерального закона: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08035AD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13" w:anchor="64U0IK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 Президиума Верховного Совета СССР от 15 февраля 1977 года "Об основных обязанностях и правах инспекций по делам несовершеннолетних, приемников-распределителей для несовершеннолетних и специальных учебно-воспитательных учреждений по предупреждению безнадзорности и правонарушений несовершеннолетних"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(Ведомости Верховного Совета СССР, 1977, N 8, ст.138);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1980ECE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 СССР от 17 июня 1977 года "Об утверждении Указов Президиума Верховного Совета СССР, вносящих некоторые изменения и дополнения в действующее законодательство СССР" (Ведомости Верховного Совета СССР, 1977, N 25, ст.389) в части утверждения </w:t>
      </w:r>
      <w:hyperlink r:id="rId114" w:anchor="64U0IK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Указа Президиума Верховного Совета СССР от 15 февраля 1977 года "Об основных обязанностях и правах инспекций по делам несовершеннолетних, приемников-распределителей для несовершеннолетних и специальных учебно-воспитательных учреждений по предупреждению безнадзорности и правонарушений несовершеннолетних"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17CD053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статью 3 Указа Президиума Верховного Совета СССР от 5 марта 1981 года "О внесении изменений и дополнений в некоторые законодательные акты СССР об охране общественного порядка" (Ведомости Верховного Совета СССР, 1981, N 10, ст.232);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C50D1AD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Указ Президиума Верховного Совета СССР от 5 января 1988 года "О внесении изменений и дополнений в </w:t>
      </w:r>
      <w:hyperlink r:id="rId115" w:anchor="64U0IK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 Президиума Верховного Совета СССР "Об основных обязанностях и правах инспекций по делам несовершеннолетних, приемников-распределителей для несовершеннолетних и специальных учебно-воспитательных учреждений по предупреждению безнадзорности и правонарушений несовершеннолетних"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(Ведомости Верховного Совета СССР, 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1988, N 2, ст.18);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388A54C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 СССР от 26 мая 1988 года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ст.361) в части утверждения Указа Президиума Верховного Совета СССР от 5 января 1988 года "О внесении изменений и дополнений в </w:t>
      </w:r>
      <w:hyperlink r:id="rId116" w:anchor="64U0IK" w:history="1">
        <w:r w:rsidRPr="00627B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 Президиума Верховного Совета СССР "Об основных обязанностях и правах инспекций по делам несовершеннолетних, приемников-распределителей для несовершеннолетних и специальных учебно-воспитательных учреждений по предупреждению безнадзорности и правонарушений несовершеннолетних"</w:t>
        </w:r>
      </w:hyperlink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C3A5172" w14:textId="77777777" w:rsidR="00627B60" w:rsidRPr="00627B60" w:rsidRDefault="00627B60" w:rsidP="00627B60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33. Приведение нормативных правовых актов в соответствие с настоящим Федеральным законом</w:t>
      </w:r>
    </w:p>
    <w:p w14:paraId="3453270E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Президенту Российской Федерации в трехмесячный срок привести свои нормативные правовые акты в соответствие с настоящим Федеральным законом.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50E171B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Правительству Российской Федерации в трехмесячный срок: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8994A8A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утвердить нормативные правовые акты, предусмотренные настоящим Федеральным законом;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BCD60FA" w14:textId="77777777" w:rsidR="00627B60" w:rsidRPr="00627B60" w:rsidRDefault="00627B60" w:rsidP="00627B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привести свои нормативные правовые акты в соответствие с настоящим Федеральным законом.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10E56A6" w14:textId="77777777" w:rsidR="00627B60" w:rsidRPr="00627B60" w:rsidRDefault="00627B60" w:rsidP="00627B6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Б.Ельцин</w:t>
      </w:r>
      <w:proofErr w:type="spellEnd"/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E1EF3A6" w14:textId="77777777" w:rsidR="00627B60" w:rsidRPr="00627B60" w:rsidRDefault="00627B60" w:rsidP="00627B6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Москва, Кремль</w:t>
      </w:r>
    </w:p>
    <w:p w14:paraId="6475FCDF" w14:textId="77777777" w:rsidR="00627B60" w:rsidRPr="00627B60" w:rsidRDefault="00627B60" w:rsidP="00627B6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24 июня 1999 года</w:t>
      </w:r>
    </w:p>
    <w:p w14:paraId="1D72E17D" w14:textId="77777777" w:rsidR="00627B60" w:rsidRPr="00627B60" w:rsidRDefault="00627B60" w:rsidP="00627B6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B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120-ФЗ</w:t>
      </w:r>
    </w:p>
    <w:p w14:paraId="78AD72BD" w14:textId="77777777" w:rsidR="009A6DFE" w:rsidRDefault="009A6DFE" w:rsidP="00627B60">
      <w:pPr>
        <w:spacing w:after="0" w:line="240" w:lineRule="auto"/>
      </w:pPr>
    </w:p>
    <w:sectPr w:rsidR="009A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61"/>
    <w:rsid w:val="00177361"/>
    <w:rsid w:val="00627B60"/>
    <w:rsid w:val="009A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005C1-E5E7-457B-A151-9BB068E2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7B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27B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7B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7B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62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2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7B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7B6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86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2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13137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0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2315264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docs.cntd.ru/document/499030936" TargetMode="External"/><Relationship Id="rId42" Type="http://schemas.openxmlformats.org/officeDocument/2006/relationships/hyperlink" Target="https://docs.cntd.ru/document/499068137" TargetMode="External"/><Relationship Id="rId47" Type="http://schemas.openxmlformats.org/officeDocument/2006/relationships/hyperlink" Target="https://docs.cntd.ru/document/901916524" TargetMode="External"/><Relationship Id="rId63" Type="http://schemas.openxmlformats.org/officeDocument/2006/relationships/hyperlink" Target="https://docs.cntd.ru/document/901907297" TargetMode="External"/><Relationship Id="rId68" Type="http://schemas.openxmlformats.org/officeDocument/2006/relationships/hyperlink" Target="https://docs.cntd.ru/document/901867271" TargetMode="External"/><Relationship Id="rId84" Type="http://schemas.openxmlformats.org/officeDocument/2006/relationships/hyperlink" Target="https://docs.cntd.ru/document/420317366" TargetMode="External"/><Relationship Id="rId89" Type="http://schemas.openxmlformats.org/officeDocument/2006/relationships/hyperlink" Target="https://docs.cntd.ru/document/499030936" TargetMode="External"/><Relationship Id="rId112" Type="http://schemas.openxmlformats.org/officeDocument/2006/relationships/hyperlink" Target="https://docs.cntd.ru/document/420317366" TargetMode="External"/><Relationship Id="rId16" Type="http://schemas.openxmlformats.org/officeDocument/2006/relationships/hyperlink" Target="https://docs.cntd.ru/document/542600188" TargetMode="External"/><Relationship Id="rId107" Type="http://schemas.openxmlformats.org/officeDocument/2006/relationships/hyperlink" Target="https://docs.cntd.ru/document/901916524" TargetMode="External"/><Relationship Id="rId11" Type="http://schemas.openxmlformats.org/officeDocument/2006/relationships/hyperlink" Target="https://docs.cntd.ru/document/420286460" TargetMode="External"/><Relationship Id="rId24" Type="http://schemas.openxmlformats.org/officeDocument/2006/relationships/hyperlink" Target="https://docs.cntd.ru/document/420364175" TargetMode="External"/><Relationship Id="rId32" Type="http://schemas.openxmlformats.org/officeDocument/2006/relationships/hyperlink" Target="https://docs.cntd.ru/document/542627962" TargetMode="External"/><Relationship Id="rId37" Type="http://schemas.openxmlformats.org/officeDocument/2006/relationships/hyperlink" Target="https://docs.cntd.ru/document/499067377" TargetMode="External"/><Relationship Id="rId40" Type="http://schemas.openxmlformats.org/officeDocument/2006/relationships/hyperlink" Target="https://docs.cntd.ru/document/901916524" TargetMode="External"/><Relationship Id="rId45" Type="http://schemas.openxmlformats.org/officeDocument/2006/relationships/hyperlink" Target="https://docs.cntd.ru/document/901737405" TargetMode="External"/><Relationship Id="rId53" Type="http://schemas.openxmlformats.org/officeDocument/2006/relationships/hyperlink" Target="https://docs.cntd.ru/document/901737405" TargetMode="External"/><Relationship Id="rId58" Type="http://schemas.openxmlformats.org/officeDocument/2006/relationships/hyperlink" Target="https://docs.cntd.ru/document/901916524" TargetMode="External"/><Relationship Id="rId66" Type="http://schemas.openxmlformats.org/officeDocument/2006/relationships/hyperlink" Target="https://docs.cntd.ru/document/901867271" TargetMode="External"/><Relationship Id="rId74" Type="http://schemas.openxmlformats.org/officeDocument/2006/relationships/hyperlink" Target="https://docs.cntd.ru/document/420317141" TargetMode="External"/><Relationship Id="rId79" Type="http://schemas.openxmlformats.org/officeDocument/2006/relationships/hyperlink" Target="https://docs.cntd.ru/document/420317141" TargetMode="External"/><Relationship Id="rId87" Type="http://schemas.openxmlformats.org/officeDocument/2006/relationships/hyperlink" Target="https://docs.cntd.ru/document/420317366" TargetMode="External"/><Relationship Id="rId102" Type="http://schemas.openxmlformats.org/officeDocument/2006/relationships/hyperlink" Target="https://docs.cntd.ru/document/901916524" TargetMode="External"/><Relationship Id="rId110" Type="http://schemas.openxmlformats.org/officeDocument/2006/relationships/hyperlink" Target="https://docs.cntd.ru/document/901737405" TargetMode="External"/><Relationship Id="rId115" Type="http://schemas.openxmlformats.org/officeDocument/2006/relationships/hyperlink" Target="https://docs.cntd.ru/document/9006437" TargetMode="External"/><Relationship Id="rId5" Type="http://schemas.openxmlformats.org/officeDocument/2006/relationships/hyperlink" Target="https://docs.cntd.ru/document/901867271" TargetMode="External"/><Relationship Id="rId61" Type="http://schemas.openxmlformats.org/officeDocument/2006/relationships/hyperlink" Target="https://docs.cntd.ru/document/901916524" TargetMode="External"/><Relationship Id="rId82" Type="http://schemas.openxmlformats.org/officeDocument/2006/relationships/hyperlink" Target="https://docs.cntd.ru/document/420317366" TargetMode="External"/><Relationship Id="rId90" Type="http://schemas.openxmlformats.org/officeDocument/2006/relationships/hyperlink" Target="https://docs.cntd.ru/document/499038856" TargetMode="External"/><Relationship Id="rId95" Type="http://schemas.openxmlformats.org/officeDocument/2006/relationships/hyperlink" Target="https://docs.cntd.ru/document/901867271" TargetMode="External"/><Relationship Id="rId19" Type="http://schemas.openxmlformats.org/officeDocument/2006/relationships/hyperlink" Target="https://docs.cntd.ru/document/9004937" TargetMode="External"/><Relationship Id="rId14" Type="http://schemas.openxmlformats.org/officeDocument/2006/relationships/hyperlink" Target="https://docs.cntd.ru/document/420284384" TargetMode="External"/><Relationship Id="rId22" Type="http://schemas.openxmlformats.org/officeDocument/2006/relationships/hyperlink" Target="https://docs.cntd.ru/document/499067377" TargetMode="External"/><Relationship Id="rId27" Type="http://schemas.openxmlformats.org/officeDocument/2006/relationships/hyperlink" Target="https://docs.cntd.ru/document/902316459" TargetMode="External"/><Relationship Id="rId30" Type="http://schemas.openxmlformats.org/officeDocument/2006/relationships/hyperlink" Target="https://docs.cntd.ru/document/420286460" TargetMode="External"/><Relationship Id="rId35" Type="http://schemas.openxmlformats.org/officeDocument/2006/relationships/hyperlink" Target="https://docs.cntd.ru/document/499067377" TargetMode="External"/><Relationship Id="rId43" Type="http://schemas.openxmlformats.org/officeDocument/2006/relationships/hyperlink" Target="https://docs.cntd.ru/document/901737405" TargetMode="External"/><Relationship Id="rId48" Type="http://schemas.openxmlformats.org/officeDocument/2006/relationships/hyperlink" Target="https://docs.cntd.ru/document/420317141" TargetMode="External"/><Relationship Id="rId56" Type="http://schemas.openxmlformats.org/officeDocument/2006/relationships/hyperlink" Target="https://docs.cntd.ru/document/901867271" TargetMode="External"/><Relationship Id="rId64" Type="http://schemas.openxmlformats.org/officeDocument/2006/relationships/hyperlink" Target="https://docs.cntd.ru/document/550499546" TargetMode="External"/><Relationship Id="rId69" Type="http://schemas.openxmlformats.org/officeDocument/2006/relationships/hyperlink" Target="https://docs.cntd.ru/document/901737405" TargetMode="External"/><Relationship Id="rId77" Type="http://schemas.openxmlformats.org/officeDocument/2006/relationships/hyperlink" Target="https://docs.cntd.ru/document/420317141" TargetMode="External"/><Relationship Id="rId100" Type="http://schemas.openxmlformats.org/officeDocument/2006/relationships/hyperlink" Target="https://docs.cntd.ru/document/901737405" TargetMode="External"/><Relationship Id="rId105" Type="http://schemas.openxmlformats.org/officeDocument/2006/relationships/hyperlink" Target="https://docs.cntd.ru/document/901737405" TargetMode="External"/><Relationship Id="rId113" Type="http://schemas.openxmlformats.org/officeDocument/2006/relationships/hyperlink" Target="https://docs.cntd.ru/document/9006437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docs.cntd.ru/document/901867271" TargetMode="External"/><Relationship Id="rId51" Type="http://schemas.openxmlformats.org/officeDocument/2006/relationships/hyperlink" Target="https://docs.cntd.ru/document/9004937" TargetMode="External"/><Relationship Id="rId72" Type="http://schemas.openxmlformats.org/officeDocument/2006/relationships/hyperlink" Target="https://docs.cntd.ru/document/420317141" TargetMode="External"/><Relationship Id="rId80" Type="http://schemas.openxmlformats.org/officeDocument/2006/relationships/hyperlink" Target="https://docs.cntd.ru/document/420317366" TargetMode="External"/><Relationship Id="rId85" Type="http://schemas.openxmlformats.org/officeDocument/2006/relationships/hyperlink" Target="https://docs.cntd.ru/document/901916524" TargetMode="External"/><Relationship Id="rId93" Type="http://schemas.openxmlformats.org/officeDocument/2006/relationships/hyperlink" Target="https://docs.cntd.ru/document/550499546" TargetMode="External"/><Relationship Id="rId98" Type="http://schemas.openxmlformats.org/officeDocument/2006/relationships/hyperlink" Target="https://docs.cntd.ru/document/90173740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901916524" TargetMode="External"/><Relationship Id="rId17" Type="http://schemas.openxmlformats.org/officeDocument/2006/relationships/hyperlink" Target="https://docs.cntd.ru/document/542600382" TargetMode="External"/><Relationship Id="rId25" Type="http://schemas.openxmlformats.org/officeDocument/2006/relationships/hyperlink" Target="https://docs.cntd.ru/document/901737405" TargetMode="External"/><Relationship Id="rId33" Type="http://schemas.openxmlformats.org/officeDocument/2006/relationships/hyperlink" Target="https://docs.cntd.ru/document/901867271" TargetMode="External"/><Relationship Id="rId38" Type="http://schemas.openxmlformats.org/officeDocument/2006/relationships/hyperlink" Target="https://docs.cntd.ru/document/499067377" TargetMode="External"/><Relationship Id="rId46" Type="http://schemas.openxmlformats.org/officeDocument/2006/relationships/hyperlink" Target="https://docs.cntd.ru/document/901916524" TargetMode="External"/><Relationship Id="rId59" Type="http://schemas.openxmlformats.org/officeDocument/2006/relationships/hyperlink" Target="https://docs.cntd.ru/document/901737405" TargetMode="External"/><Relationship Id="rId67" Type="http://schemas.openxmlformats.org/officeDocument/2006/relationships/hyperlink" Target="https://docs.cntd.ru/document/901868056" TargetMode="External"/><Relationship Id="rId103" Type="http://schemas.openxmlformats.org/officeDocument/2006/relationships/hyperlink" Target="https://docs.cntd.ru/document/901907297" TargetMode="External"/><Relationship Id="rId108" Type="http://schemas.openxmlformats.org/officeDocument/2006/relationships/hyperlink" Target="https://docs.cntd.ru/document/420317141" TargetMode="External"/><Relationship Id="rId116" Type="http://schemas.openxmlformats.org/officeDocument/2006/relationships/hyperlink" Target="https://docs.cntd.ru/document/9006437" TargetMode="External"/><Relationship Id="rId20" Type="http://schemas.openxmlformats.org/officeDocument/2006/relationships/hyperlink" Target="https://docs.cntd.ru/document/902389666" TargetMode="External"/><Relationship Id="rId41" Type="http://schemas.openxmlformats.org/officeDocument/2006/relationships/hyperlink" Target="https://docs.cntd.ru/document/499067377" TargetMode="External"/><Relationship Id="rId54" Type="http://schemas.openxmlformats.org/officeDocument/2006/relationships/hyperlink" Target="https://docs.cntd.ru/document/901867271" TargetMode="External"/><Relationship Id="rId62" Type="http://schemas.openxmlformats.org/officeDocument/2006/relationships/hyperlink" Target="https://docs.cntd.ru/document/901867271" TargetMode="External"/><Relationship Id="rId70" Type="http://schemas.openxmlformats.org/officeDocument/2006/relationships/hyperlink" Target="https://docs.cntd.ru/document/901867271" TargetMode="External"/><Relationship Id="rId75" Type="http://schemas.openxmlformats.org/officeDocument/2006/relationships/hyperlink" Target="https://docs.cntd.ru/document/420317366" TargetMode="External"/><Relationship Id="rId83" Type="http://schemas.openxmlformats.org/officeDocument/2006/relationships/hyperlink" Target="https://docs.cntd.ru/document/420317141" TargetMode="External"/><Relationship Id="rId88" Type="http://schemas.openxmlformats.org/officeDocument/2006/relationships/hyperlink" Target="https://docs.cntd.ru/document/901867271" TargetMode="External"/><Relationship Id="rId91" Type="http://schemas.openxmlformats.org/officeDocument/2006/relationships/hyperlink" Target="https://docs.cntd.ru/document/901737405" TargetMode="External"/><Relationship Id="rId96" Type="http://schemas.openxmlformats.org/officeDocument/2006/relationships/hyperlink" Target="https://docs.cntd.ru/document/901867271" TargetMode="External"/><Relationship Id="rId111" Type="http://schemas.openxmlformats.org/officeDocument/2006/relationships/hyperlink" Target="https://docs.cntd.ru/document/42031714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916524" TargetMode="External"/><Relationship Id="rId15" Type="http://schemas.openxmlformats.org/officeDocument/2006/relationships/hyperlink" Target="https://docs.cntd.ru/document/420286460" TargetMode="External"/><Relationship Id="rId23" Type="http://schemas.openxmlformats.org/officeDocument/2006/relationships/hyperlink" Target="https://docs.cntd.ru/document/420363762" TargetMode="External"/><Relationship Id="rId28" Type="http://schemas.openxmlformats.org/officeDocument/2006/relationships/hyperlink" Target="https://docs.cntd.ru/document/901931619" TargetMode="External"/><Relationship Id="rId36" Type="http://schemas.openxmlformats.org/officeDocument/2006/relationships/hyperlink" Target="https://docs.cntd.ru/document/499068137" TargetMode="External"/><Relationship Id="rId49" Type="http://schemas.openxmlformats.org/officeDocument/2006/relationships/hyperlink" Target="https://docs.cntd.ru/document/420317366" TargetMode="External"/><Relationship Id="rId57" Type="http://schemas.openxmlformats.org/officeDocument/2006/relationships/hyperlink" Target="https://docs.cntd.ru/document/901916524" TargetMode="External"/><Relationship Id="rId106" Type="http://schemas.openxmlformats.org/officeDocument/2006/relationships/hyperlink" Target="https://docs.cntd.ru/document/901737405" TargetMode="External"/><Relationship Id="rId114" Type="http://schemas.openxmlformats.org/officeDocument/2006/relationships/hyperlink" Target="https://docs.cntd.ru/document/9006437" TargetMode="External"/><Relationship Id="rId10" Type="http://schemas.openxmlformats.org/officeDocument/2006/relationships/hyperlink" Target="https://docs.cntd.ru/document/420284384" TargetMode="External"/><Relationship Id="rId31" Type="http://schemas.openxmlformats.org/officeDocument/2006/relationships/hyperlink" Target="https://docs.cntd.ru/document/550499546" TargetMode="External"/><Relationship Id="rId44" Type="http://schemas.openxmlformats.org/officeDocument/2006/relationships/hyperlink" Target="https://docs.cntd.ru/document/901737405" TargetMode="External"/><Relationship Id="rId52" Type="http://schemas.openxmlformats.org/officeDocument/2006/relationships/hyperlink" Target="https://docs.cntd.ru/document/901916524" TargetMode="External"/><Relationship Id="rId60" Type="http://schemas.openxmlformats.org/officeDocument/2006/relationships/hyperlink" Target="https://docs.cntd.ru/document/901867271" TargetMode="External"/><Relationship Id="rId65" Type="http://schemas.openxmlformats.org/officeDocument/2006/relationships/hyperlink" Target="https://docs.cntd.ru/document/542627962" TargetMode="External"/><Relationship Id="rId73" Type="http://schemas.openxmlformats.org/officeDocument/2006/relationships/hyperlink" Target="https://docs.cntd.ru/document/420317366" TargetMode="External"/><Relationship Id="rId78" Type="http://schemas.openxmlformats.org/officeDocument/2006/relationships/hyperlink" Target="https://docs.cntd.ru/document/420317366" TargetMode="External"/><Relationship Id="rId81" Type="http://schemas.openxmlformats.org/officeDocument/2006/relationships/hyperlink" Target="https://docs.cntd.ru/document/420317141" TargetMode="External"/><Relationship Id="rId86" Type="http://schemas.openxmlformats.org/officeDocument/2006/relationships/hyperlink" Target="https://docs.cntd.ru/document/420317141" TargetMode="External"/><Relationship Id="rId94" Type="http://schemas.openxmlformats.org/officeDocument/2006/relationships/hyperlink" Target="https://docs.cntd.ru/document/542627962" TargetMode="External"/><Relationship Id="rId99" Type="http://schemas.openxmlformats.org/officeDocument/2006/relationships/hyperlink" Target="https://docs.cntd.ru/document/901916524" TargetMode="External"/><Relationship Id="rId101" Type="http://schemas.openxmlformats.org/officeDocument/2006/relationships/hyperlink" Target="https://docs.cntd.ru/document/901737405" TargetMode="External"/><Relationship Id="rId4" Type="http://schemas.openxmlformats.org/officeDocument/2006/relationships/hyperlink" Target="https://docs.cntd.ru/document/9004937" TargetMode="External"/><Relationship Id="rId9" Type="http://schemas.openxmlformats.org/officeDocument/2006/relationships/hyperlink" Target="https://docs.cntd.ru/document/901931619" TargetMode="External"/><Relationship Id="rId13" Type="http://schemas.openxmlformats.org/officeDocument/2006/relationships/hyperlink" Target="https://docs.cntd.ru/document/901931619" TargetMode="External"/><Relationship Id="rId18" Type="http://schemas.openxmlformats.org/officeDocument/2006/relationships/hyperlink" Target="https://docs.cntd.ru/document/901867271" TargetMode="External"/><Relationship Id="rId39" Type="http://schemas.openxmlformats.org/officeDocument/2006/relationships/hyperlink" Target="https://docs.cntd.ru/document/499068137" TargetMode="External"/><Relationship Id="rId109" Type="http://schemas.openxmlformats.org/officeDocument/2006/relationships/hyperlink" Target="https://docs.cntd.ru/document/420317366" TargetMode="External"/><Relationship Id="rId34" Type="http://schemas.openxmlformats.org/officeDocument/2006/relationships/hyperlink" Target="https://docs.cntd.ru/document/901802257" TargetMode="External"/><Relationship Id="rId50" Type="http://schemas.openxmlformats.org/officeDocument/2006/relationships/hyperlink" Target="https://docs.cntd.ru/document/901916524" TargetMode="External"/><Relationship Id="rId55" Type="http://schemas.openxmlformats.org/officeDocument/2006/relationships/hyperlink" Target="https://docs.cntd.ru/document/901737405" TargetMode="External"/><Relationship Id="rId76" Type="http://schemas.openxmlformats.org/officeDocument/2006/relationships/hyperlink" Target="https://docs.cntd.ru/document/901916524" TargetMode="External"/><Relationship Id="rId97" Type="http://schemas.openxmlformats.org/officeDocument/2006/relationships/hyperlink" Target="https://docs.cntd.ru/document/901737405" TargetMode="External"/><Relationship Id="rId104" Type="http://schemas.openxmlformats.org/officeDocument/2006/relationships/hyperlink" Target="https://docs.cntd.ru/document/901737405" TargetMode="External"/><Relationship Id="rId7" Type="http://schemas.openxmlformats.org/officeDocument/2006/relationships/hyperlink" Target="https://docs.cntd.ru/document/901867271" TargetMode="External"/><Relationship Id="rId71" Type="http://schemas.openxmlformats.org/officeDocument/2006/relationships/hyperlink" Target="https://docs.cntd.ru/document/901916524" TargetMode="External"/><Relationship Id="rId92" Type="http://schemas.openxmlformats.org/officeDocument/2006/relationships/hyperlink" Target="https://docs.cntd.ru/document/90190729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.cntd.ru/document/4202843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6595</Words>
  <Characters>37593</Characters>
  <Application>Microsoft Office Word</Application>
  <DocSecurity>0</DocSecurity>
  <Lines>313</Lines>
  <Paragraphs>88</Paragraphs>
  <ScaleCrop>false</ScaleCrop>
  <Company/>
  <LinksUpToDate>false</LinksUpToDate>
  <CharactersWithSpaces>44100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2022-11-22T10:58:00Z</dcterms:created>
  <dcterms:modified xsi:type="dcterms:W3CDTF">2022-11-22T10:59:00Z</dcterms:modified>
</cp:coreProperties>
</file>